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D586F19" w:rsidR="00141577" w:rsidRDefault="00141577" w:rsidP="009F4780">
      <w:pPr>
        <w:tabs>
          <w:tab w:val="left" w:pos="2835"/>
        </w:tabs>
        <w:spacing w:before="240" w:after="240"/>
        <w:ind w:left="2835" w:hanging="2835"/>
        <w:jc w:val="center"/>
        <w:rPr>
          <w:rStyle w:val="Strong"/>
          <w:rFonts w:asciiTheme="minorHAnsi" w:hAnsiTheme="minorHAnsi" w:cstheme="minorHAnsi"/>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925870">
        <w:rPr>
          <w:rStyle w:val="Strong"/>
          <w:rFonts w:asciiTheme="minorHAnsi" w:hAnsiTheme="minorHAnsi" w:cstheme="minorHAnsi"/>
          <w:lang w:val="en-GB"/>
        </w:rPr>
        <w:t>50-G003-22</w:t>
      </w:r>
    </w:p>
    <w:p w14:paraId="74AB0445" w14:textId="77777777" w:rsidR="00925870" w:rsidRPr="00032400" w:rsidRDefault="00925870" w:rsidP="009F4780">
      <w:pPr>
        <w:tabs>
          <w:tab w:val="left" w:pos="2835"/>
        </w:tabs>
        <w:spacing w:before="240" w:after="240"/>
        <w:ind w:left="2835" w:hanging="2835"/>
        <w:jc w:val="center"/>
        <w:rPr>
          <w:rFonts w:asciiTheme="minorHAnsi" w:hAnsiTheme="minorHAnsi" w:cstheme="minorHAnsi"/>
          <w:lang w:val="en-GB" w:eastAsia="ko-KR"/>
        </w:rPr>
      </w:pP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1A75A9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4C5559">
        <w:rPr>
          <w:rFonts w:ascii="Calibri" w:hAnsi="Calibri" w:cs="Calibri"/>
          <w:lang w:val="en-GB"/>
        </w:rPr>
        <w:t>Public Utilities Board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2C4ADF12"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accept</w:t>
      </w:r>
      <w:r w:rsidR="004C5559">
        <w:rPr>
          <w:rFonts w:ascii="Calibri" w:hAnsi="Calibri" w:cs="Calibri"/>
          <w:lang w:val="en-GB"/>
        </w:rPr>
        <w:t>s</w:t>
      </w:r>
      <w:r w:rsidR="002F519F" w:rsidRPr="007F3777">
        <w:rPr>
          <w:rFonts w:ascii="Calibri" w:hAnsi="Calibri" w:cs="Calibri"/>
          <w:lang w:val="en-GB"/>
        </w:rPr>
        <w:t xml:space="preserve">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36F819D2" w:rsidR="00D75827" w:rsidRPr="007F3777" w:rsidRDefault="00E152A5" w:rsidP="004C5559">
      <w:pPr>
        <w:spacing w:before="100" w:beforeAutospacing="1" w:after="100" w:afterAutospacing="1"/>
        <w:jc w:val="both"/>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w:t>
      </w:r>
      <w:r w:rsidR="004C5559">
        <w:rPr>
          <w:rFonts w:ascii="Calibri" w:eastAsia="Times New Roman" w:hAnsi="Calibri" w:cs="Calibri"/>
          <w:b/>
          <w:lang w:val="en-GB"/>
        </w:rPr>
        <w:t>’</w:t>
      </w:r>
      <w:r w:rsidR="00131E4B" w:rsidRPr="007F3777">
        <w:rPr>
          <w:rFonts w:ascii="Calibri" w:eastAsia="Times New Roman" w:hAnsi="Calibri" w:cs="Calibri"/>
          <w:b/>
          <w:lang w:val="en-GB"/>
        </w:rPr>
        <w:t>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P</w:t>
      </w:r>
      <w:r w:rsidR="004C5559">
        <w:rPr>
          <w:rFonts w:ascii="Calibri" w:eastAsia="Times New Roman" w:hAnsi="Calibri" w:cs="Calibri"/>
          <w:lang w:val="en-GB"/>
        </w:rPr>
        <w:t>DF</w:t>
      </w:r>
      <w:r w:rsidR="007C4FED" w:rsidRPr="007F3777">
        <w:rPr>
          <w:rFonts w:ascii="Calibri" w:eastAsia="Times New Roman" w:hAnsi="Calibri" w:cs="Calibri"/>
          <w:lang w:val="en-GB"/>
        </w:rPr>
        <w:t xml:space="preserve">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4C5559">
      <w:pPr>
        <w:spacing w:before="100" w:beforeAutospacing="1" w:after="100" w:afterAutospacing="1"/>
        <w:jc w:val="both"/>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sidRPr="004C5559">
          <w:rPr>
            <w:rStyle w:val="Hyperlink"/>
            <w:rFonts w:asciiTheme="minorHAnsi" w:hAnsiTheme="minorHAnsi" w:cstheme="minorHAnsi"/>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3325B33B" w:rsidR="00D47D28" w:rsidRPr="00FF7720" w:rsidRDefault="00DD5C4C" w:rsidP="00FF5D1D">
      <w:pPr>
        <w:spacing w:before="100" w:beforeAutospacing="1" w:after="100" w:afterAutospacing="1"/>
        <w:jc w:val="both"/>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r w:rsidR="00FF5D1D">
        <w:rPr>
          <w:rFonts w:ascii="Calibri" w:eastAsia="Times New Roman" w:hAnsi="Calibri" w:cs="Calibri"/>
          <w:lang w:val="en-GB"/>
        </w:rPr>
        <w:t xml:space="preserve"> uploaded to the Procuring Entity’s web site and labelled</w:t>
      </w:r>
      <w:r w:rsidR="00D47D28"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w:t>
      </w:r>
      <w:r w:rsidR="00FF5D1D">
        <w:rPr>
          <w:rFonts w:ascii="Calibri" w:eastAsia="Times New Roman" w:hAnsi="Calibri" w:cs="Calibri"/>
          <w:b/>
          <w:lang w:val="en-GB"/>
        </w:rPr>
        <w:t>’</w:t>
      </w:r>
      <w:r w:rsidR="00131E4B" w:rsidRPr="007F3777">
        <w:rPr>
          <w:rFonts w:ascii="Calibri" w:eastAsia="Times New Roman" w:hAnsi="Calibri" w:cs="Calibri"/>
          <w:b/>
          <w:lang w:val="en-GB"/>
        </w:rPr>
        <w:t>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6"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6"/>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7" w:name="_Toc9865439"/>
      <w:bookmarkStart w:id="18" w:name="_Toc44938300"/>
      <w:r>
        <w:rPr>
          <w:lang w:val="en-GB"/>
        </w:rPr>
        <w:t>Electronic submission</w:t>
      </w:r>
      <w:bookmarkEnd w:id="17"/>
      <w:bookmarkEnd w:id="18"/>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19" w:name="_Hlk26438166"/>
      <w:r w:rsidR="00761998">
        <w:rPr>
          <w:rFonts w:ascii="Calibri" w:eastAsia="Times New Roman" w:hAnsi="Calibri" w:cs="Calibri"/>
          <w:lang w:val="en-GB"/>
        </w:rPr>
        <w:t>, with the same marking</w:t>
      </w:r>
      <w:bookmarkEnd w:id="19"/>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00C9986D" w14:textId="7850B0AA" w:rsidR="00FF5D1D" w:rsidRPr="008625F2" w:rsidRDefault="001D16D6" w:rsidP="008625F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8625F2">
        <w:rPr>
          <w:rFonts w:cs="Calibri"/>
          <w:sz w:val="24"/>
          <w:szCs w:val="24"/>
          <w:lang w:val="en-GB"/>
        </w:rPr>
        <w:t xml:space="preserve">. </w:t>
      </w:r>
    </w:p>
    <w:p w14:paraId="405B14E5" w14:textId="33167D17" w:rsidR="001D16D6" w:rsidRPr="007F3777" w:rsidRDefault="00B15468"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Font size </w:t>
      </w:r>
      <w:r w:rsidR="00166C12">
        <w:rPr>
          <w:rFonts w:cs="Calibri"/>
          <w:sz w:val="24"/>
          <w:szCs w:val="24"/>
          <w:lang w:val="en-GB"/>
        </w:rPr>
        <w:t xml:space="preserve">shall be </w:t>
      </w:r>
      <w:r w:rsidRPr="007F3777">
        <w:rPr>
          <w:rFonts w:cs="Calibri"/>
          <w:sz w:val="24"/>
          <w:szCs w:val="24"/>
          <w:lang w:val="en-GB"/>
        </w:rPr>
        <w:t>no smaller than 10</w:t>
      </w:r>
      <w:r w:rsidR="008E2243" w:rsidRPr="007F3777">
        <w:rPr>
          <w:rFonts w:cs="Calibri"/>
          <w:sz w:val="24"/>
          <w:szCs w:val="24"/>
          <w:lang w:val="en-GB"/>
        </w:rPr>
        <w:t>.</w:t>
      </w:r>
    </w:p>
    <w:p w14:paraId="40C5CB22" w14:textId="1FA8E51F"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247F37" w:rsidRPr="007F3777">
        <w:rPr>
          <w:rFonts w:cs="Calibri"/>
          <w:sz w:val="24"/>
          <w:szCs w:val="24"/>
          <w:lang w:val="en-GB"/>
        </w:rPr>
        <w:t xml:space="preserve"> </w:t>
      </w:r>
      <w:r w:rsidR="00525748" w:rsidRPr="007F3777">
        <w:rPr>
          <w:rFonts w:cs="Calibri"/>
          <w:sz w:val="24"/>
          <w:szCs w:val="24"/>
          <w:lang w:val="en-GB"/>
        </w:rPr>
        <w:t>(or later versions)</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0" w:name="_Toc9865440"/>
      <w:bookmarkStart w:id="21" w:name="_Toc44938301"/>
      <w:r>
        <w:rPr>
          <w:lang w:val="en-GB"/>
        </w:rPr>
        <w:t>Other means of submission</w:t>
      </w:r>
      <w:bookmarkEnd w:id="20"/>
      <w:bookmarkEnd w:id="21"/>
    </w:p>
    <w:p w14:paraId="26319D81" w14:textId="74081526" w:rsidR="00166C12" w:rsidRPr="00FF5D1D" w:rsidRDefault="00FF5D1D" w:rsidP="00166C12">
      <w:pPr>
        <w:rPr>
          <w:rFonts w:ascii="Calibri" w:hAnsi="Calibri" w:cs="Calibri"/>
          <w:lang w:val="en-GB"/>
        </w:rPr>
      </w:pPr>
      <w:r w:rsidRPr="00FF5D1D">
        <w:rPr>
          <w:rFonts w:ascii="Calibri" w:hAnsi="Calibri" w:cs="Calibri"/>
          <w:lang w:val="en-GB"/>
        </w:rPr>
        <w:t>Not applicable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2"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2"/>
    </w:p>
    <w:p w14:paraId="1015502E" w14:textId="6FB8FF44" w:rsidR="007B2CFF" w:rsidRPr="007F3777" w:rsidRDefault="00DB0C7F" w:rsidP="00FF5D1D">
      <w:pPr>
        <w:spacing w:before="100" w:beforeAutospacing="1" w:after="100" w:afterAutospacing="1"/>
        <w:jc w:val="both"/>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3" w:name="_Hlk26438399"/>
      <w:r w:rsidR="00133E53">
        <w:rPr>
          <w:rFonts w:ascii="Calibri" w:eastAsia="Times New Roman" w:hAnsi="Calibri" w:cs="Calibri"/>
          <w:lang w:val="en-GB"/>
        </w:rPr>
        <w:t>, as described above</w:t>
      </w:r>
      <w:bookmarkEnd w:id="23"/>
      <w:r w:rsidR="00FC2346" w:rsidRPr="007F3777">
        <w:rPr>
          <w:rFonts w:ascii="Calibri" w:eastAsia="Times New Roman" w:hAnsi="Calibri" w:cs="Calibri"/>
          <w:lang w:val="en-GB"/>
        </w:rPr>
        <w:t>:</w:t>
      </w:r>
    </w:p>
    <w:p w14:paraId="0F48DA69" w14:textId="77777777" w:rsidR="008625F2" w:rsidRDefault="008625F2" w:rsidP="008625F2">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78EFB8D8" w14:textId="77777777" w:rsidR="008625F2" w:rsidRDefault="008625F2" w:rsidP="008625F2">
      <w:pPr>
        <w:pStyle w:val="ListParagraph"/>
        <w:numPr>
          <w:ilvl w:val="0"/>
          <w:numId w:val="6"/>
        </w:numPr>
        <w:spacing w:before="100" w:beforeAutospacing="1" w:after="100" w:afterAutospacing="1"/>
        <w:ind w:leftChars="0"/>
        <w:rPr>
          <w:rFonts w:cs="Calibri"/>
          <w:sz w:val="24"/>
          <w:szCs w:val="24"/>
          <w:lang w:val="en-GB"/>
        </w:rPr>
      </w:pPr>
      <w:bookmarkStart w:id="24" w:name="_Hlk26441898"/>
      <w:r w:rsidRPr="00083C49">
        <w:rPr>
          <w:rFonts w:cs="Calibri"/>
          <w:sz w:val="24"/>
          <w:szCs w:val="24"/>
          <w:lang w:val="en-GB"/>
        </w:rPr>
        <w:t xml:space="preserve">Certificate of </w:t>
      </w:r>
      <w:r>
        <w:rPr>
          <w:rFonts w:cs="Calibri"/>
          <w:sz w:val="24"/>
          <w:szCs w:val="24"/>
          <w:lang w:val="en-GB"/>
        </w:rPr>
        <w:t>c</w:t>
      </w:r>
      <w:r w:rsidRPr="00083C49">
        <w:rPr>
          <w:rFonts w:cs="Calibri"/>
          <w:sz w:val="24"/>
          <w:szCs w:val="24"/>
          <w:lang w:val="en-GB"/>
        </w:rPr>
        <w:t xml:space="preserve">ompliance </w:t>
      </w:r>
      <w:r>
        <w:rPr>
          <w:rFonts w:cs="Calibri"/>
          <w:sz w:val="24"/>
          <w:szCs w:val="24"/>
          <w:lang w:val="en-GB"/>
        </w:rPr>
        <w:t>f</w:t>
      </w:r>
      <w:r w:rsidRPr="00083C49">
        <w:rPr>
          <w:rFonts w:cs="Calibri"/>
          <w:sz w:val="24"/>
          <w:szCs w:val="24"/>
          <w:lang w:val="en-GB"/>
        </w:rPr>
        <w:t>orm</w:t>
      </w:r>
      <w:r>
        <w:rPr>
          <w:rFonts w:cs="Calibri"/>
          <w:sz w:val="24"/>
          <w:szCs w:val="24"/>
          <w:lang w:val="en-GB"/>
        </w:rPr>
        <w:t xml:space="preserve"> </w:t>
      </w:r>
    </w:p>
    <w:p w14:paraId="1F933A58" w14:textId="6E8A0E0D" w:rsidR="008625F2" w:rsidRPr="00083C49" w:rsidRDefault="00925870" w:rsidP="008625F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Certificate of registration</w:t>
      </w:r>
    </w:p>
    <w:bookmarkEnd w:id="24"/>
    <w:p w14:paraId="6E320FD1" w14:textId="77777777" w:rsidR="008625F2" w:rsidRPr="00083C49" w:rsidRDefault="008625F2" w:rsidP="008625F2">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Pr>
          <w:rFonts w:cs="Calibri"/>
          <w:sz w:val="24"/>
          <w:szCs w:val="24"/>
          <w:lang w:val="en-GB"/>
        </w:rPr>
        <w:t>component form</w:t>
      </w:r>
    </w:p>
    <w:p w14:paraId="1195BA91" w14:textId="77777777" w:rsidR="008625F2" w:rsidRDefault="008625F2" w:rsidP="008625F2">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Pr>
          <w:rFonts w:cs="Calibri"/>
          <w:sz w:val="24"/>
          <w:szCs w:val="24"/>
          <w:lang w:val="en-GB"/>
        </w:rPr>
        <w:t>component form</w:t>
      </w:r>
    </w:p>
    <w:p w14:paraId="4C4F7706" w14:textId="3884ED09" w:rsidR="00B51323" w:rsidRPr="007F3777" w:rsidRDefault="00B51323" w:rsidP="005A7334">
      <w:pPr>
        <w:spacing w:before="100" w:beforeAutospacing="1" w:after="100" w:afterAutospacing="1"/>
        <w:rPr>
          <w:rFonts w:ascii="Calibri" w:eastAsia="Times New Roman" w:hAnsi="Calibri" w:cs="Calibri"/>
          <w:lang w:val="en-GB"/>
        </w:rPr>
      </w:pPr>
      <w:bookmarkStart w:id="25" w:name="_GoBack"/>
      <w:bookmarkEnd w:id="25"/>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8625F2">
        <w:rPr>
          <w:rFonts w:ascii="Calibri" w:eastAsia="Times New Roman" w:hAnsi="Calibri" w:cs="Calibri"/>
          <w:lang w:val="en-GB"/>
        </w:rPr>
        <w:t xml:space="preserve"> to f</w:t>
      </w:r>
      <w:r w:rsidRPr="007F3777">
        <w:rPr>
          <w:rFonts w:ascii="Calibri" w:eastAsia="Times New Roman" w:hAnsi="Calibri" w:cs="Calibri"/>
          <w:lang w:val="en-GB"/>
        </w:rPr>
        <w:t xml:space="preserve"> it belongs.</w:t>
      </w:r>
    </w:p>
    <w:p w14:paraId="0F8DD7BD" w14:textId="2E4C8536" w:rsidR="00FB22CA" w:rsidRPr="007F3777" w:rsidRDefault="00FB22CA" w:rsidP="00FB22CA">
      <w:pPr>
        <w:spacing w:before="120"/>
        <w:jc w:val="both"/>
        <w:rPr>
          <w:rFonts w:ascii="Calibri" w:hAnsi="Calibri" w:cs="Calibri"/>
          <w:lang w:val="en-GB"/>
        </w:rPr>
      </w:pPr>
      <w:bookmarkStart w:id="26" w:name="_Hlk103848208"/>
      <w:r w:rsidRPr="007F3777">
        <w:rPr>
          <w:rFonts w:ascii="Calibri" w:hAnsi="Calibri" w:cs="Calibri"/>
          <w:lang w:val="en-GB"/>
        </w:rPr>
        <w:t xml:space="preserve">All </w:t>
      </w:r>
      <w:r w:rsidR="0080529F">
        <w:rPr>
          <w:rFonts w:ascii="Calibri" w:hAnsi="Calibri" w:cs="Calibri"/>
          <w:lang w:val="en-GB"/>
        </w:rPr>
        <w:t>Quotation</w:t>
      </w:r>
      <w:r w:rsidR="008625F2">
        <w:rPr>
          <w:rFonts w:ascii="Calibri" w:hAnsi="Calibri" w:cs="Calibri"/>
          <w:lang w:val="en-GB"/>
        </w:rPr>
        <w:t>s</w:t>
      </w:r>
      <w:r w:rsidRPr="007F3777">
        <w:rPr>
          <w:rFonts w:ascii="Calibri" w:hAnsi="Calibri" w:cs="Calibri"/>
          <w:lang w:val="en-GB"/>
        </w:rPr>
        <w:t xml:space="preserve"> must indicate that they are valid for no less than </w:t>
      </w:r>
      <w:r w:rsidR="00FF5D1D">
        <w:rPr>
          <w:rFonts w:ascii="Calibri" w:hAnsi="Calibri" w:cs="Calibri"/>
          <w:lang w:val="en-GB"/>
        </w:rPr>
        <w:t>sixty</w:t>
      </w:r>
      <w:r w:rsidRPr="007F3777">
        <w:rPr>
          <w:rFonts w:ascii="Calibri" w:hAnsi="Calibri" w:cs="Calibri"/>
          <w:lang w:val="en-GB"/>
        </w:rPr>
        <w:t xml:space="preserve"> (</w:t>
      </w:r>
      <w:r w:rsidR="00FF5D1D">
        <w:rPr>
          <w:rFonts w:ascii="Calibri" w:hAnsi="Calibri" w:cs="Calibri"/>
          <w:lang w:val="en-GB"/>
        </w:rPr>
        <w:t>60</w:t>
      </w:r>
      <w:r w:rsidRPr="007F3777">
        <w:rPr>
          <w:rFonts w:ascii="Calibri" w:hAnsi="Calibri" w:cs="Calibri"/>
          <w:lang w:val="en-GB"/>
        </w:rPr>
        <w:t xml:space="preserve">)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w:t>
      </w:r>
      <w:r w:rsidR="0080529F">
        <w:rPr>
          <w:rFonts w:ascii="Calibri" w:hAnsi="Calibri" w:cs="Calibri"/>
          <w:lang w:val="en-GB"/>
        </w:rPr>
        <w:t>Quotations</w:t>
      </w:r>
      <w:r w:rsidR="008625F2">
        <w:rPr>
          <w:rFonts w:ascii="Calibri" w:hAnsi="Calibri" w:cs="Calibri"/>
          <w:lang w:val="en-GB"/>
        </w:rPr>
        <w:t xml:space="preserve"> and </w:t>
      </w:r>
      <w:r w:rsidR="00ED785A">
        <w:rPr>
          <w:rFonts w:ascii="Calibri" w:hAnsi="Calibri" w:cs="Calibri"/>
          <w:lang w:val="en-GB"/>
        </w:rPr>
        <w:t>a</w:t>
      </w:r>
      <w:r w:rsidRPr="007F3777">
        <w:rPr>
          <w:rFonts w:ascii="Calibri" w:hAnsi="Calibri" w:cs="Calibri"/>
          <w:lang w:val="en-GB"/>
        </w:rPr>
        <w:t xml:space="preserve"> Tenderer does not agree </w:t>
      </w:r>
      <w:r w:rsidR="00FF5D1D" w:rsidRPr="007F3777">
        <w:rPr>
          <w:rFonts w:ascii="Calibri" w:hAnsi="Calibri" w:cs="Calibri"/>
          <w:lang w:val="en-GB"/>
        </w:rPr>
        <w:t xml:space="preserve">the </w:t>
      </w:r>
      <w:r w:rsidR="00FF5D1D">
        <w:rPr>
          <w:rFonts w:ascii="Calibri" w:hAnsi="Calibri" w:cs="Calibri"/>
          <w:lang w:val="en-GB"/>
        </w:rPr>
        <w:t>Procuring Entity</w:t>
      </w:r>
      <w:r w:rsidR="00FF5D1D" w:rsidRPr="007F3777">
        <w:rPr>
          <w:rFonts w:ascii="Calibri" w:hAnsi="Calibri" w:cs="Calibri"/>
          <w:lang w:val="en-GB"/>
        </w:rPr>
        <w:t xml:space="preserve"> </w:t>
      </w:r>
      <w:r w:rsidRPr="007F3777">
        <w:rPr>
          <w:rFonts w:ascii="Calibri" w:hAnsi="Calibri" w:cs="Calibri"/>
          <w:lang w:val="en-GB"/>
        </w:rPr>
        <w:t xml:space="preserve">has the right not to extend the validity of </w:t>
      </w:r>
      <w:r w:rsidR="00FF5D1D">
        <w:rPr>
          <w:rFonts w:ascii="Calibri" w:hAnsi="Calibri" w:cs="Calibri"/>
          <w:lang w:val="en-GB"/>
        </w:rPr>
        <w:t>the Tenderer’s</w:t>
      </w:r>
      <w:r w:rsidRPr="007F3777">
        <w:rPr>
          <w:rFonts w:ascii="Calibri" w:hAnsi="Calibri" w:cs="Calibri"/>
          <w:lang w:val="en-GB"/>
        </w:rPr>
        <w:t xml:space="preserve"> </w:t>
      </w:r>
      <w:bookmarkStart w:id="27" w:name="_Hlk26438566"/>
      <w:r w:rsidR="0080529F">
        <w:rPr>
          <w:rFonts w:ascii="Calibri" w:hAnsi="Calibri" w:cs="Calibri"/>
          <w:lang w:val="en-GB"/>
        </w:rPr>
        <w:t>Quotation</w:t>
      </w:r>
      <w:r w:rsidR="00E80D6A">
        <w:rPr>
          <w:rFonts w:ascii="Calibri" w:hAnsi="Calibri" w:cs="Calibri"/>
          <w:lang w:val="en-GB"/>
        </w:rPr>
        <w:t>, and thereby exclude</w:t>
      </w:r>
      <w:r w:rsidR="00FF5D1D">
        <w:rPr>
          <w:rFonts w:ascii="Calibri" w:hAnsi="Calibri" w:cs="Calibri"/>
          <w:lang w:val="en-GB"/>
        </w:rPr>
        <w:t xml:space="preserve"> it</w:t>
      </w:r>
      <w:r w:rsidR="00E80D6A">
        <w:rPr>
          <w:rFonts w:ascii="Calibri" w:hAnsi="Calibri" w:cs="Calibri"/>
          <w:lang w:val="en-GB"/>
        </w:rPr>
        <w:t xml:space="preserve"> from the evaluation</w:t>
      </w:r>
      <w:bookmarkEnd w:id="27"/>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8" w:name="_Toc44938303"/>
      <w:bookmarkEnd w:id="26"/>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8"/>
    </w:p>
    <w:p w14:paraId="6E773B30" w14:textId="61B915E9" w:rsidR="007B2CFF" w:rsidRPr="007F3777" w:rsidRDefault="00C12CEC" w:rsidP="008D46B4">
      <w:pPr>
        <w:spacing w:before="100" w:beforeAutospacing="1" w:after="100" w:afterAutospacing="1"/>
        <w:jc w:val="both"/>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8D46B4">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8D46B4">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8D46B4">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C02DEC" w:rsidR="003129E9" w:rsidRPr="007F3777" w:rsidRDefault="00FC2346" w:rsidP="008D46B4">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3423CCC" w14:textId="77777777" w:rsidR="00F627F5" w:rsidRDefault="00F627F5" w:rsidP="00F627F5">
      <w:pPr>
        <w:pStyle w:val="Heading3"/>
        <w:spacing w:before="240" w:after="0"/>
        <w:jc w:val="both"/>
        <w:rPr>
          <w:rFonts w:cs="Calibri"/>
          <w:sz w:val="24"/>
          <w:lang w:val="en-GB"/>
        </w:rPr>
      </w:pPr>
      <w:bookmarkStart w:id="29" w:name="_Toc26369672"/>
      <w:bookmarkStart w:id="30" w:name="_Toc44939143"/>
      <w:bookmarkStart w:id="31" w:name="_Hlk26442201"/>
      <w:bookmarkStart w:id="32" w:name="_Toc44938305"/>
      <w:r>
        <w:rPr>
          <w:rFonts w:cs="Calibri"/>
          <w:sz w:val="24"/>
          <w:lang w:val="en-GB"/>
        </w:rPr>
        <w:t xml:space="preserve">Certificate of Compliance </w:t>
      </w:r>
      <w:bookmarkEnd w:id="29"/>
      <w:bookmarkEnd w:id="30"/>
      <w:r>
        <w:rPr>
          <w:rFonts w:cs="Calibri"/>
          <w:sz w:val="24"/>
          <w:lang w:val="en-GB"/>
        </w:rPr>
        <w:t>Form and Availability of Financial Resources Form</w:t>
      </w:r>
    </w:p>
    <w:p w14:paraId="5F233972" w14:textId="5060780C" w:rsidR="00F627F5" w:rsidRPr="00F627F5" w:rsidRDefault="00F627F5" w:rsidP="00F627F5">
      <w:pPr>
        <w:spacing w:before="100" w:beforeAutospacing="1" w:after="100" w:afterAutospacing="1"/>
        <w:jc w:val="both"/>
        <w:rPr>
          <w:rFonts w:asciiTheme="minorHAnsi" w:eastAsia="Times New Roman" w:hAnsiTheme="minorHAnsi" w:cstheme="minorHAnsi"/>
          <w:lang w:val="en-GB"/>
        </w:rPr>
      </w:pPr>
      <w:r w:rsidRPr="00F627F5">
        <w:rPr>
          <w:rFonts w:asciiTheme="minorHAnsi" w:eastAsia="Times New Roman" w:hAnsiTheme="minorHAnsi" w:cstheme="minorHAnsi"/>
          <w:lang w:val="en-GB"/>
        </w:rPr>
        <w:t xml:space="preserve">A signed declaration, including that the Tenderer commits to the terms described in </w:t>
      </w:r>
      <w:r w:rsidR="0080529F">
        <w:rPr>
          <w:rFonts w:asciiTheme="minorHAnsi" w:eastAsia="Times New Roman" w:hAnsiTheme="minorHAnsi" w:cstheme="minorHAnsi"/>
          <w:lang w:val="en-GB"/>
        </w:rPr>
        <w:t>its</w:t>
      </w:r>
      <w:r w:rsidRPr="00F627F5">
        <w:rPr>
          <w:rFonts w:asciiTheme="minorHAnsi" w:eastAsia="Times New Roman" w:hAnsiTheme="minorHAnsi" w:cstheme="minorHAnsi"/>
          <w:lang w:val="en-GB"/>
        </w:rPr>
        <w:t xml:space="preserve"> </w:t>
      </w:r>
      <w:r w:rsidR="0080529F" w:rsidRPr="0080529F">
        <w:rPr>
          <w:rFonts w:asciiTheme="minorHAnsi" w:eastAsia="Times New Roman" w:hAnsiTheme="minorHAnsi" w:cstheme="minorHAnsi"/>
          <w:lang w:val="en-GB"/>
        </w:rPr>
        <w:t>Quotation</w:t>
      </w:r>
      <w:r w:rsidRPr="00F627F5">
        <w:rPr>
          <w:rFonts w:asciiTheme="minorHAnsi" w:eastAsia="Times New Roman" w:hAnsiTheme="minorHAnsi" w:cstheme="minorHAnsi"/>
          <w:lang w:val="en-GB"/>
        </w:rPr>
        <w:t xml:space="preserve"> and assumes responsibility for any pre-contract costs incurred during the Tender and </w:t>
      </w:r>
      <w:bookmarkStart w:id="33" w:name="_Hlk26442274"/>
      <w:r w:rsidRPr="00F627F5">
        <w:rPr>
          <w:rFonts w:asciiTheme="minorHAnsi" w:eastAsia="Times New Roman" w:hAnsiTheme="minorHAnsi" w:cstheme="minorHAnsi"/>
          <w:lang w:val="en-GB"/>
        </w:rPr>
        <w:t xml:space="preserve">Contract finalisation </w:t>
      </w:r>
      <w:bookmarkEnd w:id="33"/>
      <w:r w:rsidRPr="00F627F5">
        <w:rPr>
          <w:rFonts w:asciiTheme="minorHAnsi" w:eastAsia="Times New Roman" w:hAnsiTheme="minorHAnsi" w:cstheme="minorHAnsi"/>
          <w:lang w:val="en-GB"/>
        </w:rPr>
        <w:t>phases</w:t>
      </w:r>
    </w:p>
    <w:p w14:paraId="655FB45C" w14:textId="77777777" w:rsidR="00F627F5" w:rsidRPr="00FB26E3" w:rsidRDefault="00F627F5" w:rsidP="00F627F5">
      <w:pPr>
        <w:spacing w:before="100" w:beforeAutospacing="1" w:after="100" w:afterAutospacing="1"/>
        <w:jc w:val="both"/>
        <w:rPr>
          <w:rFonts w:eastAsia="Times New Roman" w:cs="Calibri"/>
          <w:lang w:val="en-GB"/>
        </w:rPr>
      </w:pPr>
      <w:r w:rsidRPr="00F627F5">
        <w:rPr>
          <w:rFonts w:asciiTheme="minorHAnsi" w:eastAsia="Times New Roman" w:hAnsiTheme="minorHAnsi" w:cstheme="minorHAnsi"/>
          <w:lang w:val="en-GB"/>
        </w:rPr>
        <w:t>A statement of the availability of financial resources including the Supplier’s financial statements, as available, for the last three financial years</w:t>
      </w:r>
      <w:r>
        <w:rPr>
          <w:rFonts w:eastAsia="Times New Roman" w:cs="Calibri"/>
          <w:lang w:val="en-GB"/>
        </w:rPr>
        <w:t xml:space="preserve">. </w:t>
      </w:r>
    </w:p>
    <w:bookmarkEnd w:id="31"/>
    <w:p w14:paraId="72E04556" w14:textId="2A9F950C" w:rsidR="00FC2346" w:rsidRPr="007F3777" w:rsidRDefault="00AE412C" w:rsidP="005A7334">
      <w:pPr>
        <w:pStyle w:val="Heading3"/>
        <w:spacing w:before="240" w:after="0"/>
        <w:jc w:val="both"/>
        <w:rPr>
          <w:rFonts w:cs="Calibri"/>
          <w:sz w:val="24"/>
          <w:lang w:val="en-GB"/>
        </w:rPr>
      </w:pPr>
      <w:r w:rsidRPr="007F3777">
        <w:rPr>
          <w:rFonts w:cs="Calibri"/>
          <w:sz w:val="24"/>
          <w:lang w:val="en-GB"/>
        </w:rPr>
        <w:lastRenderedPageBreak/>
        <w:t xml:space="preserve">Technical </w:t>
      </w:r>
      <w:r w:rsidR="00755D1D" w:rsidRPr="007F3777">
        <w:rPr>
          <w:rFonts w:cs="Calibri"/>
          <w:sz w:val="24"/>
          <w:lang w:val="en-GB"/>
        </w:rPr>
        <w:t>c</w:t>
      </w:r>
      <w:r w:rsidR="00932FEA" w:rsidRPr="007F3777">
        <w:rPr>
          <w:rFonts w:cs="Calibri"/>
          <w:sz w:val="24"/>
          <w:lang w:val="en-GB"/>
        </w:rPr>
        <w:t>omponent</w:t>
      </w:r>
      <w:bookmarkEnd w:id="32"/>
    </w:p>
    <w:p w14:paraId="20D0DC2C" w14:textId="617FD876" w:rsidR="00664CA5" w:rsidRPr="007F3777" w:rsidRDefault="00B225F1" w:rsidP="008D46B4">
      <w:pPr>
        <w:spacing w:before="100" w:beforeAutospacing="1" w:after="100" w:afterAutospacing="1"/>
        <w:jc w:val="both"/>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4"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5"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5"/>
      <w:r w:rsidRPr="00B35D7B">
        <w:rPr>
          <w:rFonts w:ascii="Calibri" w:eastAsia="Times New Roman" w:hAnsi="Calibri" w:cs="Calibri"/>
        </w:rPr>
        <w:t>:</w:t>
      </w:r>
    </w:p>
    <w:p w14:paraId="606ADDA0" w14:textId="77777777" w:rsidR="00F627F5" w:rsidRPr="00F627F5" w:rsidRDefault="00F627F5" w:rsidP="00F627F5">
      <w:pPr>
        <w:numPr>
          <w:ilvl w:val="0"/>
          <w:numId w:val="9"/>
        </w:numPr>
        <w:spacing w:before="100" w:beforeAutospacing="1" w:after="100" w:afterAutospacing="1"/>
        <w:rPr>
          <w:rFonts w:asciiTheme="minorHAnsi" w:eastAsia="Times New Roman" w:hAnsiTheme="minorHAnsi" w:cstheme="minorHAnsi"/>
        </w:rPr>
      </w:pPr>
      <w:r w:rsidRPr="00F627F5">
        <w:rPr>
          <w:rFonts w:asciiTheme="minorHAnsi" w:eastAsia="Times New Roman" w:hAnsiTheme="minorHAnsi" w:cstheme="minorHAnsi"/>
        </w:rPr>
        <w:t xml:space="preserve">Description of the goods and related services (See Specification) </w:t>
      </w:r>
    </w:p>
    <w:p w14:paraId="7EC5213B" w14:textId="77777777" w:rsidR="00F627F5" w:rsidRPr="00F627F5" w:rsidRDefault="00F627F5" w:rsidP="00F627F5">
      <w:pPr>
        <w:numPr>
          <w:ilvl w:val="0"/>
          <w:numId w:val="9"/>
        </w:numPr>
        <w:spacing w:before="100" w:beforeAutospacing="1" w:after="100" w:afterAutospacing="1"/>
        <w:rPr>
          <w:rFonts w:asciiTheme="minorHAnsi" w:eastAsia="Times New Roman" w:hAnsiTheme="minorHAnsi" w:cstheme="minorHAnsi"/>
        </w:rPr>
      </w:pPr>
      <w:r w:rsidRPr="00F627F5">
        <w:rPr>
          <w:rFonts w:asciiTheme="minorHAnsi" w:eastAsia="Times New Roman" w:hAnsiTheme="minorHAnsi" w:cstheme="minorHAnsi"/>
        </w:rPr>
        <w:t>Delivery Time schedule (See Specification)</w:t>
      </w:r>
    </w:p>
    <w:p w14:paraId="2E4B23F7" w14:textId="7AD5254D" w:rsidR="00F627F5" w:rsidRPr="00F627F5" w:rsidRDefault="00F627F5" w:rsidP="00F627F5">
      <w:pPr>
        <w:numPr>
          <w:ilvl w:val="0"/>
          <w:numId w:val="9"/>
        </w:numPr>
        <w:spacing w:before="100" w:beforeAutospacing="1" w:after="100" w:afterAutospacing="1"/>
        <w:rPr>
          <w:rFonts w:asciiTheme="minorHAnsi" w:eastAsia="Times New Roman" w:hAnsiTheme="minorHAnsi" w:cstheme="minorHAnsi"/>
        </w:rPr>
      </w:pPr>
      <w:bookmarkStart w:id="36" w:name="_Hlk103848274"/>
      <w:r w:rsidRPr="00F627F5">
        <w:rPr>
          <w:rFonts w:asciiTheme="minorHAnsi" w:eastAsia="Times New Roman" w:hAnsiTheme="minorHAnsi" w:cstheme="minorHAnsi"/>
        </w:rPr>
        <w:t>References (See Specification)</w:t>
      </w:r>
      <w:bookmarkEnd w:id="36"/>
    </w:p>
    <w:bookmarkEnd w:id="34"/>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7"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7"/>
    </w:p>
    <w:p w14:paraId="633D1920" w14:textId="77777777" w:rsidR="00F627F5" w:rsidRPr="00F627F5" w:rsidRDefault="00F627F5" w:rsidP="00F627F5">
      <w:pPr>
        <w:spacing w:before="100" w:beforeAutospacing="1" w:after="100" w:afterAutospacing="1"/>
        <w:jc w:val="both"/>
        <w:rPr>
          <w:rFonts w:asciiTheme="minorHAnsi" w:eastAsia="Times New Roman" w:hAnsiTheme="minorHAnsi" w:cstheme="minorHAnsi"/>
          <w:lang w:val="en-GB"/>
        </w:rPr>
      </w:pPr>
      <w:r w:rsidRPr="00F627F5">
        <w:rPr>
          <w:rFonts w:asciiTheme="minorHAnsi" w:eastAsia="Times New Roman" w:hAnsiTheme="minorHAnsi" w:cstheme="minorHAnsi"/>
          <w:lang w:val="en-GB"/>
        </w:rPr>
        <w:t>In preparing the Financial component, Tenderers are expected to take into account the requirements and conditions outlined in the RFP documents. The Financial component shall include the following:</w:t>
      </w:r>
    </w:p>
    <w:p w14:paraId="39F9D284" w14:textId="77777777" w:rsidR="00F627F5" w:rsidRPr="00F627F5" w:rsidRDefault="00F627F5" w:rsidP="00F627F5">
      <w:pPr>
        <w:numPr>
          <w:ilvl w:val="0"/>
          <w:numId w:val="9"/>
        </w:numPr>
        <w:spacing w:before="100" w:beforeAutospacing="1" w:after="100" w:afterAutospacing="1"/>
        <w:rPr>
          <w:rFonts w:asciiTheme="minorHAnsi" w:eastAsia="Times New Roman" w:hAnsiTheme="minorHAnsi" w:cstheme="minorHAnsi"/>
        </w:rPr>
      </w:pPr>
      <w:bookmarkStart w:id="38" w:name="_Hlk9606374"/>
      <w:r w:rsidRPr="00F627F5">
        <w:rPr>
          <w:rFonts w:asciiTheme="minorHAnsi" w:eastAsia="Times New Roman" w:hAnsiTheme="minorHAnsi" w:cstheme="minorHAnsi"/>
        </w:rPr>
        <w:t>Price structure and pricing details in AUD</w:t>
      </w:r>
      <w:r w:rsidRPr="00F627F5">
        <w:rPr>
          <w:rFonts w:asciiTheme="minorHAnsi" w:eastAsia="Times New Roman" w:hAnsiTheme="minorHAnsi" w:cstheme="minorHAnsi"/>
        </w:rPr>
        <w:footnoteReference w:id="2"/>
      </w:r>
    </w:p>
    <w:bookmarkEnd w:id="38"/>
    <w:p w14:paraId="400DEF64" w14:textId="77777777" w:rsidR="00F627F5" w:rsidRPr="00F627F5" w:rsidRDefault="00F627F5" w:rsidP="00F627F5">
      <w:pPr>
        <w:numPr>
          <w:ilvl w:val="0"/>
          <w:numId w:val="9"/>
        </w:numPr>
        <w:spacing w:before="100" w:beforeAutospacing="1" w:after="100" w:afterAutospacing="1"/>
        <w:rPr>
          <w:rFonts w:asciiTheme="minorHAnsi" w:eastAsia="Times New Roman" w:hAnsiTheme="minorHAnsi" w:cstheme="minorHAnsi"/>
        </w:rPr>
      </w:pPr>
      <w:r w:rsidRPr="00F627F5">
        <w:rPr>
          <w:rFonts w:asciiTheme="minorHAnsi" w:eastAsia="Times New Roman" w:hAnsiTheme="minorHAnsi" w:cstheme="minorHAnsi"/>
        </w:rPr>
        <w:t>No taxes are payable in Kiribati</w:t>
      </w:r>
    </w:p>
    <w:p w14:paraId="39C7C528" w14:textId="180E0530" w:rsidR="00F627F5" w:rsidRPr="00F627F5" w:rsidRDefault="00F627F5" w:rsidP="00F627F5">
      <w:pPr>
        <w:numPr>
          <w:ilvl w:val="0"/>
          <w:numId w:val="9"/>
        </w:numPr>
        <w:spacing w:before="100" w:beforeAutospacing="1" w:after="100" w:afterAutospacing="1"/>
        <w:rPr>
          <w:rFonts w:asciiTheme="minorHAnsi" w:eastAsia="Times New Roman" w:hAnsiTheme="minorHAnsi" w:cstheme="minorHAnsi"/>
        </w:rPr>
      </w:pPr>
      <w:r w:rsidRPr="00F627F5">
        <w:rPr>
          <w:rFonts w:asciiTheme="minorHAnsi" w:eastAsia="Times New Roman" w:hAnsiTheme="minorHAnsi" w:cstheme="minorHAnsi"/>
        </w:rPr>
        <w:t xml:space="preserve">Goods shall be delivered </w:t>
      </w:r>
      <w:r>
        <w:rPr>
          <w:rFonts w:asciiTheme="minorHAnsi" w:eastAsia="Times New Roman" w:hAnsiTheme="minorHAnsi" w:cstheme="minorHAnsi"/>
        </w:rPr>
        <w:t>CIP</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9" w:name="_Toc26369675"/>
      <w:bookmarkStart w:id="40" w:name="_Toc26439756"/>
      <w:bookmarkStart w:id="41" w:name="_Toc26369676"/>
      <w:bookmarkStart w:id="42" w:name="_Toc26439757"/>
      <w:bookmarkStart w:id="43" w:name="_Toc44938307"/>
      <w:bookmarkStart w:id="44" w:name="_Hlk26439196"/>
      <w:bookmarkEnd w:id="39"/>
      <w:bookmarkEnd w:id="40"/>
      <w:bookmarkEnd w:id="41"/>
      <w:bookmarkEnd w:id="42"/>
      <w:r w:rsidRPr="007F3777">
        <w:rPr>
          <w:rFonts w:cs="Calibri"/>
          <w:sz w:val="28"/>
          <w:szCs w:val="28"/>
          <w:lang w:eastAsia="ko-KR"/>
        </w:rPr>
        <w:t>Contract Award</w:t>
      </w:r>
      <w:bookmarkEnd w:id="43"/>
    </w:p>
    <w:p w14:paraId="76781396" w14:textId="7125E367" w:rsidR="001846F1" w:rsidRDefault="001846F1" w:rsidP="008D46B4">
      <w:pPr>
        <w:spacing w:before="100" w:beforeAutospacing="1" w:after="100" w:afterAutospacing="1"/>
        <w:jc w:val="both"/>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5" w:name="_Toc44938308"/>
      <w:bookmarkStart w:id="46" w:name="_Hlk26439339"/>
      <w:bookmarkEnd w:id="44"/>
      <w:r>
        <w:rPr>
          <w:rFonts w:cs="Calibri"/>
          <w:sz w:val="28"/>
          <w:szCs w:val="28"/>
          <w:lang w:eastAsia="ko-KR"/>
        </w:rPr>
        <w:t>Complaints</w:t>
      </w:r>
      <w:bookmarkEnd w:id="45"/>
    </w:p>
    <w:p w14:paraId="565E9B9B" w14:textId="31D517DE" w:rsidR="001846F1" w:rsidRPr="00032400" w:rsidRDefault="001846F1" w:rsidP="008D46B4">
      <w:pPr>
        <w:jc w:val="both"/>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7" w:name="_Toc44938309"/>
      <w:r w:rsidRPr="00032400">
        <w:rPr>
          <w:rFonts w:cs="Calibri"/>
          <w:sz w:val="28"/>
          <w:szCs w:val="28"/>
          <w:lang w:eastAsia="ko-KR"/>
        </w:rPr>
        <w:t>Contract finalisation</w:t>
      </w:r>
      <w:bookmarkEnd w:id="47"/>
    </w:p>
    <w:p w14:paraId="5DA5E07C" w14:textId="39D68084" w:rsidR="00296FDB" w:rsidRPr="007F3777" w:rsidRDefault="00016589" w:rsidP="008D46B4">
      <w:pPr>
        <w:spacing w:before="100" w:beforeAutospacing="1" w:after="100" w:afterAutospacing="1"/>
        <w:jc w:val="both"/>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lastRenderedPageBreak/>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1019BD12" w:rsidR="00C447AC" w:rsidRDefault="008C3B34" w:rsidP="008D46B4">
      <w:pPr>
        <w:spacing w:before="100" w:beforeAutospacing="1" w:after="100" w:afterAutospacing="1"/>
        <w:jc w:val="both"/>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8" w:name="_Toc26369680"/>
      <w:bookmarkStart w:id="49" w:name="_Toc26369681"/>
      <w:bookmarkStart w:id="50" w:name="_Toc26369682"/>
      <w:bookmarkStart w:id="51" w:name="_Toc26369683"/>
      <w:bookmarkEnd w:id="46"/>
      <w:bookmarkEnd w:id="48"/>
      <w:bookmarkEnd w:id="49"/>
      <w:bookmarkEnd w:id="50"/>
      <w:bookmarkEnd w:id="51"/>
    </w:p>
    <w:p w14:paraId="46771C21" w14:textId="69EA1AAA" w:rsidR="00992651" w:rsidRDefault="00992651">
      <w:pPr>
        <w:rPr>
          <w:rFonts w:ascii="Calibri" w:eastAsia="Times New Roman" w:hAnsi="Calibri" w:cs="Calibri"/>
          <w:lang w:val="en-GB"/>
        </w:rPr>
      </w:pPr>
      <w:r>
        <w:rPr>
          <w:rFonts w:ascii="Calibri" w:eastAsia="Times New Roman" w:hAnsi="Calibri" w:cs="Calibri"/>
          <w:lang w:val="en-GB"/>
        </w:rPr>
        <w:br w:type="page"/>
      </w:r>
    </w:p>
    <w:p w14:paraId="550DDA47" w14:textId="3A476013" w:rsidR="00992651" w:rsidRDefault="00992651" w:rsidP="00BA5EFE">
      <w:pPr>
        <w:pStyle w:val="Heading2"/>
        <w:numPr>
          <w:ilvl w:val="0"/>
          <w:numId w:val="3"/>
        </w:numPr>
        <w:ind w:left="360" w:hanging="270"/>
        <w:rPr>
          <w:rFonts w:cs="Calibri"/>
          <w:sz w:val="28"/>
          <w:szCs w:val="28"/>
          <w:lang w:eastAsia="ko-KR"/>
        </w:rPr>
      </w:pPr>
      <w:r w:rsidRPr="00BA5EFE">
        <w:rPr>
          <w:rFonts w:cs="Calibri"/>
          <w:sz w:val="28"/>
          <w:szCs w:val="28"/>
          <w:lang w:eastAsia="ko-KR"/>
        </w:rPr>
        <w:lastRenderedPageBreak/>
        <w:t>Appendix A: Pricing Form</w:t>
      </w:r>
    </w:p>
    <w:p w14:paraId="5F3D7CA3" w14:textId="79BBB0B4" w:rsidR="00BA5EFE" w:rsidRDefault="00BA5EFE" w:rsidP="00687561">
      <w:pPr>
        <w:jc w:val="both"/>
        <w:rPr>
          <w:rFonts w:asciiTheme="minorHAnsi" w:hAnsiTheme="minorHAnsi" w:cstheme="minorHAnsi"/>
          <w:lang w:val="en-GB" w:eastAsia="ko-KR"/>
        </w:rPr>
      </w:pPr>
      <w:r>
        <w:rPr>
          <w:rFonts w:asciiTheme="minorHAnsi" w:hAnsiTheme="minorHAnsi" w:cstheme="minorHAnsi"/>
          <w:lang w:val="en-GB" w:eastAsia="ko-KR"/>
        </w:rPr>
        <w:t xml:space="preserve">This Appendix contains the </w:t>
      </w:r>
      <w:r w:rsidR="00FD0380">
        <w:rPr>
          <w:rFonts w:asciiTheme="minorHAnsi" w:hAnsiTheme="minorHAnsi" w:cstheme="minorHAnsi"/>
          <w:lang w:val="en-GB" w:eastAsia="ko-KR"/>
        </w:rPr>
        <w:t>P</w:t>
      </w:r>
      <w:r>
        <w:rPr>
          <w:rFonts w:asciiTheme="minorHAnsi" w:hAnsiTheme="minorHAnsi" w:cstheme="minorHAnsi"/>
          <w:lang w:val="en-GB" w:eastAsia="ko-KR"/>
        </w:rPr>
        <w:t xml:space="preserve">ricing </w:t>
      </w:r>
      <w:r w:rsidR="00FD0380">
        <w:rPr>
          <w:rFonts w:asciiTheme="minorHAnsi" w:hAnsiTheme="minorHAnsi" w:cstheme="minorHAnsi"/>
          <w:lang w:val="en-GB" w:eastAsia="ko-KR"/>
        </w:rPr>
        <w:t>F</w:t>
      </w:r>
      <w:r>
        <w:rPr>
          <w:rFonts w:asciiTheme="minorHAnsi" w:hAnsiTheme="minorHAnsi" w:cstheme="minorHAnsi"/>
          <w:lang w:val="en-GB" w:eastAsia="ko-KR"/>
        </w:rPr>
        <w:t xml:space="preserve">orm that the supplier shall use to present its bid. </w:t>
      </w:r>
      <w:r w:rsidR="00FD0380">
        <w:rPr>
          <w:rFonts w:asciiTheme="minorHAnsi" w:hAnsiTheme="minorHAnsi" w:cstheme="minorHAnsi"/>
          <w:lang w:val="en-GB" w:eastAsia="ko-KR"/>
        </w:rPr>
        <w:t xml:space="preserve">When accepted the Pricing Form shall form part of the Contract. </w:t>
      </w:r>
      <w:r>
        <w:rPr>
          <w:rFonts w:asciiTheme="minorHAnsi" w:hAnsiTheme="minorHAnsi" w:cstheme="minorHAnsi"/>
          <w:lang w:val="en-GB" w:eastAsia="ko-KR"/>
        </w:rPr>
        <w:t>All prices shall be in Australian Dollars. The pricing form shall be completed in the following manner:</w:t>
      </w:r>
    </w:p>
    <w:p w14:paraId="6DE8D0B1" w14:textId="179B0D37" w:rsidR="00BA5EFE" w:rsidRDefault="00BA5EFE" w:rsidP="00687561">
      <w:pPr>
        <w:jc w:val="both"/>
        <w:rPr>
          <w:rFonts w:asciiTheme="minorHAnsi" w:hAnsiTheme="minorHAnsi" w:cstheme="minorHAnsi"/>
          <w:lang w:val="en-GB" w:eastAsia="ko-KR"/>
        </w:rPr>
      </w:pPr>
    </w:p>
    <w:p w14:paraId="3256B4A6" w14:textId="36260853"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Column A: Item number – do not change</w:t>
      </w:r>
      <w:r w:rsidR="00F827C1">
        <w:rPr>
          <w:rFonts w:asciiTheme="minorHAnsi" w:hAnsiTheme="minorHAnsi" w:cstheme="minorHAnsi"/>
          <w:sz w:val="24"/>
          <w:szCs w:val="28"/>
          <w:lang w:val="en-GB"/>
        </w:rPr>
        <w:t>.</w:t>
      </w:r>
    </w:p>
    <w:p w14:paraId="312B0FBA" w14:textId="6C1A380F"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Column B: Description of Goods – do not change</w:t>
      </w:r>
      <w:r w:rsidR="00F827C1">
        <w:rPr>
          <w:rFonts w:asciiTheme="minorHAnsi" w:hAnsiTheme="minorHAnsi" w:cstheme="minorHAnsi"/>
          <w:sz w:val="24"/>
          <w:szCs w:val="28"/>
          <w:lang w:val="en-GB"/>
        </w:rPr>
        <w:t>.</w:t>
      </w:r>
    </w:p>
    <w:p w14:paraId="5C072AFC" w14:textId="16D070B9"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 xml:space="preserve">Column C: Enter the </w:t>
      </w:r>
      <w:r w:rsidR="00687561" w:rsidRPr="0050525A">
        <w:rPr>
          <w:rFonts w:asciiTheme="minorHAnsi" w:hAnsiTheme="minorHAnsi" w:cstheme="minorHAnsi"/>
          <w:sz w:val="24"/>
          <w:szCs w:val="28"/>
          <w:lang w:val="en-GB"/>
        </w:rPr>
        <w:t xml:space="preserve">new </w:t>
      </w:r>
      <w:r w:rsidRPr="0050525A">
        <w:rPr>
          <w:rFonts w:asciiTheme="minorHAnsi" w:hAnsiTheme="minorHAnsi" w:cstheme="minorHAnsi"/>
          <w:sz w:val="24"/>
          <w:szCs w:val="28"/>
          <w:lang w:val="en-GB"/>
        </w:rPr>
        <w:t>size</w:t>
      </w:r>
      <w:r w:rsidR="00687561" w:rsidRPr="0050525A">
        <w:rPr>
          <w:rFonts w:asciiTheme="minorHAnsi" w:hAnsiTheme="minorHAnsi" w:cstheme="minorHAnsi"/>
          <w:sz w:val="24"/>
          <w:szCs w:val="28"/>
          <w:lang w:val="en-GB"/>
        </w:rPr>
        <w:t>,</w:t>
      </w:r>
      <w:r w:rsidRPr="0050525A">
        <w:rPr>
          <w:rFonts w:asciiTheme="minorHAnsi" w:hAnsiTheme="minorHAnsi" w:cstheme="minorHAnsi"/>
          <w:sz w:val="24"/>
          <w:szCs w:val="28"/>
          <w:lang w:val="en-GB"/>
        </w:rPr>
        <w:t xml:space="preserve"> mat</w:t>
      </w:r>
      <w:r w:rsidR="00687561" w:rsidRPr="0050525A">
        <w:rPr>
          <w:rFonts w:asciiTheme="minorHAnsi" w:hAnsiTheme="minorHAnsi" w:cstheme="minorHAnsi"/>
          <w:sz w:val="24"/>
          <w:szCs w:val="28"/>
          <w:lang w:val="en-GB"/>
        </w:rPr>
        <w:t>erial or other parameter where this differs from that in Column B. If there is no change leave blank. Only applies to items in English.</w:t>
      </w:r>
    </w:p>
    <w:p w14:paraId="1A08EC47" w14:textId="44E58478"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Column D:</w:t>
      </w:r>
      <w:r w:rsidR="00687561" w:rsidRPr="0050525A">
        <w:rPr>
          <w:rFonts w:asciiTheme="minorHAnsi" w:hAnsiTheme="minorHAnsi" w:cstheme="minorHAnsi"/>
          <w:sz w:val="24"/>
          <w:szCs w:val="28"/>
          <w:lang w:val="en-GB"/>
        </w:rPr>
        <w:t xml:space="preserve"> The number of units required in English – do not change</w:t>
      </w:r>
      <w:r w:rsidR="00F827C1">
        <w:rPr>
          <w:rFonts w:asciiTheme="minorHAnsi" w:hAnsiTheme="minorHAnsi" w:cstheme="minorHAnsi"/>
          <w:sz w:val="24"/>
          <w:szCs w:val="28"/>
          <w:lang w:val="en-GB"/>
        </w:rPr>
        <w:t>.</w:t>
      </w:r>
    </w:p>
    <w:p w14:paraId="635D1464" w14:textId="3417D486"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Column E:</w:t>
      </w:r>
      <w:r w:rsidR="00687561" w:rsidRPr="0050525A">
        <w:rPr>
          <w:rFonts w:asciiTheme="minorHAnsi" w:hAnsiTheme="minorHAnsi" w:cstheme="minorHAnsi"/>
          <w:sz w:val="24"/>
          <w:szCs w:val="28"/>
          <w:lang w:val="en-GB"/>
        </w:rPr>
        <w:t xml:space="preserve"> Enter the supplier’s unit price </w:t>
      </w:r>
      <w:r w:rsidR="00F827C1">
        <w:rPr>
          <w:rFonts w:asciiTheme="minorHAnsi" w:hAnsiTheme="minorHAnsi" w:cstheme="minorHAnsi"/>
          <w:sz w:val="24"/>
          <w:szCs w:val="28"/>
          <w:lang w:val="en-GB"/>
        </w:rPr>
        <w:t>for items in</w:t>
      </w:r>
      <w:r w:rsidR="00687561" w:rsidRPr="0050525A">
        <w:rPr>
          <w:rFonts w:asciiTheme="minorHAnsi" w:hAnsiTheme="minorHAnsi" w:cstheme="minorHAnsi"/>
          <w:sz w:val="24"/>
          <w:szCs w:val="28"/>
          <w:lang w:val="en-GB"/>
        </w:rPr>
        <w:t xml:space="preserve"> English</w:t>
      </w:r>
      <w:r w:rsidR="00F827C1">
        <w:rPr>
          <w:rFonts w:asciiTheme="minorHAnsi" w:hAnsiTheme="minorHAnsi" w:cstheme="minorHAnsi"/>
          <w:sz w:val="24"/>
          <w:szCs w:val="28"/>
          <w:lang w:val="en-GB"/>
        </w:rPr>
        <w:t>.</w:t>
      </w:r>
      <w:r w:rsidR="00687561" w:rsidRPr="0050525A">
        <w:rPr>
          <w:rFonts w:asciiTheme="minorHAnsi" w:hAnsiTheme="minorHAnsi" w:cstheme="minorHAnsi"/>
          <w:sz w:val="24"/>
          <w:szCs w:val="28"/>
          <w:lang w:val="en-GB"/>
        </w:rPr>
        <w:t xml:space="preserve"> </w:t>
      </w:r>
    </w:p>
    <w:p w14:paraId="04E42DCD" w14:textId="1140E5DC"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Column F:</w:t>
      </w:r>
      <w:r w:rsidR="00687561" w:rsidRPr="0050525A">
        <w:rPr>
          <w:rFonts w:asciiTheme="minorHAnsi" w:hAnsiTheme="minorHAnsi" w:cstheme="minorHAnsi"/>
          <w:sz w:val="24"/>
          <w:szCs w:val="28"/>
          <w:lang w:val="en-GB"/>
        </w:rPr>
        <w:t xml:space="preserve"> Calculate the total for that item </w:t>
      </w:r>
      <w:r w:rsidR="00F827C1">
        <w:rPr>
          <w:rFonts w:asciiTheme="minorHAnsi" w:hAnsiTheme="minorHAnsi" w:cstheme="minorHAnsi"/>
          <w:sz w:val="24"/>
          <w:szCs w:val="28"/>
          <w:lang w:val="en-GB"/>
        </w:rPr>
        <w:t>in</w:t>
      </w:r>
      <w:r w:rsidR="00687561" w:rsidRPr="0050525A">
        <w:rPr>
          <w:rFonts w:asciiTheme="minorHAnsi" w:hAnsiTheme="minorHAnsi" w:cstheme="minorHAnsi"/>
          <w:sz w:val="24"/>
          <w:szCs w:val="28"/>
          <w:lang w:val="en-GB"/>
        </w:rPr>
        <w:t xml:space="preserve"> English</w:t>
      </w:r>
      <w:r w:rsidR="00F827C1">
        <w:rPr>
          <w:rFonts w:asciiTheme="minorHAnsi" w:hAnsiTheme="minorHAnsi" w:cstheme="minorHAnsi"/>
          <w:sz w:val="24"/>
          <w:szCs w:val="28"/>
          <w:lang w:val="en-GB"/>
        </w:rPr>
        <w:t>.</w:t>
      </w:r>
    </w:p>
    <w:p w14:paraId="40BDD369" w14:textId="01BEDFD9"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Column G:</w:t>
      </w:r>
      <w:r w:rsidR="00687561" w:rsidRPr="0050525A">
        <w:rPr>
          <w:rFonts w:asciiTheme="minorHAnsi" w:hAnsiTheme="minorHAnsi" w:cstheme="minorHAnsi"/>
          <w:sz w:val="24"/>
          <w:szCs w:val="28"/>
          <w:lang w:val="en-GB"/>
        </w:rPr>
        <w:t xml:space="preserve"> The number of items required in i-Kiribati – do not change</w:t>
      </w:r>
      <w:r w:rsidR="00F827C1">
        <w:rPr>
          <w:rFonts w:asciiTheme="minorHAnsi" w:hAnsiTheme="minorHAnsi" w:cstheme="minorHAnsi"/>
          <w:sz w:val="24"/>
          <w:szCs w:val="28"/>
          <w:lang w:val="en-GB"/>
        </w:rPr>
        <w:t>.</w:t>
      </w:r>
    </w:p>
    <w:p w14:paraId="4D6436FD" w14:textId="129E40C8"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Column H:</w:t>
      </w:r>
      <w:r w:rsidR="00687561" w:rsidRPr="0050525A">
        <w:rPr>
          <w:rFonts w:asciiTheme="minorHAnsi" w:hAnsiTheme="minorHAnsi" w:cstheme="minorHAnsi"/>
          <w:sz w:val="24"/>
          <w:szCs w:val="28"/>
          <w:lang w:val="en-GB"/>
        </w:rPr>
        <w:t xml:space="preserve"> Enter the supplier’s unit price </w:t>
      </w:r>
      <w:r w:rsidR="00F827C1">
        <w:rPr>
          <w:rFonts w:asciiTheme="minorHAnsi" w:hAnsiTheme="minorHAnsi" w:cstheme="minorHAnsi"/>
          <w:sz w:val="24"/>
          <w:szCs w:val="28"/>
          <w:lang w:val="en-GB"/>
        </w:rPr>
        <w:t>for items</w:t>
      </w:r>
      <w:r w:rsidR="00687561" w:rsidRPr="0050525A">
        <w:rPr>
          <w:rFonts w:asciiTheme="minorHAnsi" w:hAnsiTheme="minorHAnsi" w:cstheme="minorHAnsi"/>
          <w:sz w:val="24"/>
          <w:szCs w:val="28"/>
          <w:lang w:val="en-GB"/>
        </w:rPr>
        <w:t xml:space="preserve"> i-Kiribati</w:t>
      </w:r>
      <w:r w:rsidR="00F827C1">
        <w:rPr>
          <w:rFonts w:asciiTheme="minorHAnsi" w:hAnsiTheme="minorHAnsi" w:cstheme="minorHAnsi"/>
          <w:sz w:val="24"/>
          <w:szCs w:val="28"/>
          <w:lang w:val="en-GB"/>
        </w:rPr>
        <w:t>.</w:t>
      </w:r>
    </w:p>
    <w:p w14:paraId="155B4268" w14:textId="5C27EDEE" w:rsidR="00BA5EFE" w:rsidRPr="0050525A" w:rsidRDefault="00BA5EFE"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Column I:</w:t>
      </w:r>
      <w:r w:rsidR="00687561" w:rsidRPr="0050525A">
        <w:rPr>
          <w:rFonts w:asciiTheme="minorHAnsi" w:hAnsiTheme="minorHAnsi" w:cstheme="minorHAnsi"/>
          <w:sz w:val="24"/>
          <w:szCs w:val="28"/>
          <w:lang w:val="en-GB"/>
        </w:rPr>
        <w:t xml:space="preserve"> Calculate the total for that item </w:t>
      </w:r>
      <w:r w:rsidR="00F827C1">
        <w:rPr>
          <w:rFonts w:asciiTheme="minorHAnsi" w:hAnsiTheme="minorHAnsi" w:cstheme="minorHAnsi"/>
          <w:sz w:val="24"/>
          <w:szCs w:val="28"/>
          <w:lang w:val="en-GB"/>
        </w:rPr>
        <w:t>in i-Kiribati.</w:t>
      </w:r>
    </w:p>
    <w:p w14:paraId="0DFF4998" w14:textId="4BFFA23E" w:rsidR="0050525A" w:rsidRDefault="0050525A" w:rsidP="0050525A">
      <w:pPr>
        <w:pStyle w:val="ListParagraph"/>
        <w:numPr>
          <w:ilvl w:val="0"/>
          <w:numId w:val="16"/>
        </w:numPr>
        <w:ind w:leftChars="0"/>
        <w:rPr>
          <w:rFonts w:asciiTheme="minorHAnsi" w:hAnsiTheme="minorHAnsi" w:cstheme="minorHAnsi"/>
          <w:sz w:val="24"/>
          <w:szCs w:val="28"/>
          <w:lang w:val="en-GB"/>
        </w:rPr>
      </w:pPr>
      <w:r w:rsidRPr="0050525A">
        <w:rPr>
          <w:rFonts w:asciiTheme="minorHAnsi" w:hAnsiTheme="minorHAnsi" w:cstheme="minorHAnsi"/>
          <w:sz w:val="24"/>
          <w:szCs w:val="28"/>
          <w:lang w:val="en-GB"/>
        </w:rPr>
        <w:t>Sum columns F and I and enter the respective total</w:t>
      </w:r>
      <w:r w:rsidR="00F827C1">
        <w:rPr>
          <w:rFonts w:asciiTheme="minorHAnsi" w:hAnsiTheme="minorHAnsi" w:cstheme="minorHAnsi"/>
          <w:sz w:val="24"/>
          <w:szCs w:val="28"/>
          <w:lang w:val="en-GB"/>
        </w:rPr>
        <w:t>s</w:t>
      </w:r>
      <w:r w:rsidRPr="0050525A">
        <w:rPr>
          <w:rFonts w:asciiTheme="minorHAnsi" w:hAnsiTheme="minorHAnsi" w:cstheme="minorHAnsi"/>
          <w:sz w:val="24"/>
          <w:szCs w:val="28"/>
          <w:lang w:val="en-GB"/>
        </w:rPr>
        <w:t xml:space="preserve"> in the last row Column. </w:t>
      </w:r>
    </w:p>
    <w:p w14:paraId="28FFF1ED" w14:textId="057CEFA0" w:rsidR="00FD0380" w:rsidRPr="0050525A" w:rsidRDefault="00FD0380" w:rsidP="0050525A">
      <w:pPr>
        <w:pStyle w:val="ListParagraph"/>
        <w:numPr>
          <w:ilvl w:val="0"/>
          <w:numId w:val="16"/>
        </w:numPr>
        <w:ind w:leftChars="0"/>
        <w:rPr>
          <w:rFonts w:asciiTheme="minorHAnsi" w:hAnsiTheme="minorHAnsi" w:cstheme="minorHAnsi"/>
          <w:sz w:val="24"/>
          <w:szCs w:val="28"/>
          <w:lang w:val="en-GB"/>
        </w:rPr>
      </w:pPr>
      <w:r>
        <w:rPr>
          <w:rFonts w:asciiTheme="minorHAnsi" w:hAnsiTheme="minorHAnsi" w:cstheme="minorHAnsi"/>
          <w:sz w:val="24"/>
          <w:szCs w:val="28"/>
          <w:lang w:val="en-GB"/>
        </w:rPr>
        <w:t xml:space="preserve">No data shall be entered into the shaded cells. </w:t>
      </w:r>
    </w:p>
    <w:p w14:paraId="34C53A26" w14:textId="77777777" w:rsidR="00F827C1" w:rsidRDefault="00F827C1" w:rsidP="00687561">
      <w:pPr>
        <w:jc w:val="both"/>
        <w:rPr>
          <w:rFonts w:asciiTheme="minorHAnsi" w:hAnsiTheme="minorHAnsi" w:cstheme="minorHAnsi"/>
          <w:lang w:val="en-GB" w:eastAsia="ko-KR"/>
        </w:rPr>
      </w:pPr>
    </w:p>
    <w:p w14:paraId="7E6206EA" w14:textId="0D5493E8" w:rsidR="00BA5EFE" w:rsidRPr="00BA5EFE" w:rsidRDefault="00F827C1" w:rsidP="00F827C1">
      <w:pPr>
        <w:spacing w:after="240"/>
        <w:jc w:val="both"/>
        <w:rPr>
          <w:rFonts w:asciiTheme="minorHAnsi" w:hAnsiTheme="minorHAnsi" w:cstheme="minorHAnsi"/>
          <w:lang w:val="en-GB" w:eastAsia="ko-KR"/>
        </w:rPr>
      </w:pPr>
      <w:r>
        <w:rPr>
          <w:rFonts w:asciiTheme="minorHAnsi" w:hAnsiTheme="minorHAnsi" w:cstheme="minorHAnsi"/>
          <w:lang w:val="en-GB" w:eastAsia="ko-KR"/>
        </w:rPr>
        <w:t>This pricing form shall be included in the Supplier’s Bid.</w:t>
      </w:r>
    </w:p>
    <w:tbl>
      <w:tblPr>
        <w:tblW w:w="10201" w:type="dxa"/>
        <w:jc w:val="center"/>
        <w:tblLayout w:type="fixed"/>
        <w:tblLook w:val="04A0" w:firstRow="1" w:lastRow="0" w:firstColumn="1" w:lastColumn="0" w:noHBand="0" w:noVBand="1"/>
      </w:tblPr>
      <w:tblGrid>
        <w:gridCol w:w="603"/>
        <w:gridCol w:w="1802"/>
        <w:gridCol w:w="1701"/>
        <w:gridCol w:w="1015"/>
        <w:gridCol w:w="1016"/>
        <w:gridCol w:w="1016"/>
        <w:gridCol w:w="1016"/>
        <w:gridCol w:w="1016"/>
        <w:gridCol w:w="1016"/>
      </w:tblGrid>
      <w:tr w:rsidR="00992651" w:rsidRPr="00992651" w14:paraId="75FD9369" w14:textId="77777777" w:rsidTr="00746980">
        <w:trPr>
          <w:trHeight w:val="340"/>
          <w:jc w:val="center"/>
        </w:trPr>
        <w:tc>
          <w:tcPr>
            <w:tcW w:w="603"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455FA6C3"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A</w:t>
            </w:r>
          </w:p>
        </w:tc>
        <w:tc>
          <w:tcPr>
            <w:tcW w:w="1802"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018D63FB" w14:textId="08AAC28E" w:rsidR="00992651" w:rsidRPr="00992651" w:rsidRDefault="00F827C1" w:rsidP="00992651">
            <w:pPr>
              <w:jc w:val="center"/>
              <w:rPr>
                <w:rFonts w:asciiTheme="minorHAnsi" w:eastAsia="Times New Roman" w:hAnsiTheme="minorHAnsi" w:cstheme="minorHAnsi"/>
                <w:b/>
                <w:bCs/>
                <w:color w:val="FFFFFF"/>
                <w:sz w:val="20"/>
                <w:szCs w:val="20"/>
                <w:lang w:val="en-AU" w:eastAsia="en-AU"/>
              </w:rPr>
            </w:pPr>
            <w:r>
              <w:rPr>
                <w:rFonts w:asciiTheme="minorHAnsi" w:eastAsia="Times New Roman" w:hAnsiTheme="minorHAnsi" w:cstheme="minorHAnsi"/>
                <w:b/>
                <w:bCs/>
                <w:color w:val="FFFFFF"/>
                <w:sz w:val="20"/>
                <w:szCs w:val="20"/>
                <w:lang w:val="en-AU" w:eastAsia="en-AU"/>
              </w:rPr>
              <w:t>B</w:t>
            </w:r>
          </w:p>
        </w:tc>
        <w:tc>
          <w:tcPr>
            <w:tcW w:w="1701"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8413F32" w14:textId="64446143" w:rsidR="00992651" w:rsidRPr="00992651" w:rsidRDefault="00F827C1" w:rsidP="00992651">
            <w:pPr>
              <w:jc w:val="center"/>
              <w:rPr>
                <w:rFonts w:asciiTheme="minorHAnsi" w:eastAsia="Times New Roman" w:hAnsiTheme="minorHAnsi" w:cstheme="minorHAnsi"/>
                <w:b/>
                <w:bCs/>
                <w:color w:val="FFFFFF"/>
                <w:sz w:val="20"/>
                <w:szCs w:val="20"/>
                <w:lang w:val="en-AU" w:eastAsia="en-AU"/>
              </w:rPr>
            </w:pPr>
            <w:r>
              <w:rPr>
                <w:rFonts w:asciiTheme="minorHAnsi" w:eastAsia="Times New Roman" w:hAnsiTheme="minorHAnsi" w:cstheme="minorHAnsi"/>
                <w:b/>
                <w:bCs/>
                <w:color w:val="FFFFFF"/>
                <w:sz w:val="20"/>
                <w:szCs w:val="20"/>
                <w:lang w:val="en-AU" w:eastAsia="en-AU"/>
              </w:rPr>
              <w:t>C</w:t>
            </w:r>
          </w:p>
        </w:tc>
        <w:tc>
          <w:tcPr>
            <w:tcW w:w="1015"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6A221EAE"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D</w:t>
            </w: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39FFE36C"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E</w:t>
            </w: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8C47F1A"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F</w:t>
            </w: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154CCC42"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G</w:t>
            </w: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3E44C237"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H</w:t>
            </w: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6EDB8155"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I</w:t>
            </w:r>
          </w:p>
        </w:tc>
      </w:tr>
      <w:tr w:rsidR="00992651" w:rsidRPr="00992651" w14:paraId="54EA939A" w14:textId="77777777" w:rsidTr="00746980">
        <w:trPr>
          <w:trHeight w:val="340"/>
          <w:jc w:val="center"/>
        </w:trPr>
        <w:tc>
          <w:tcPr>
            <w:tcW w:w="603" w:type="dxa"/>
            <w:vMerge w:val="restart"/>
            <w:tcBorders>
              <w:top w:val="nil"/>
              <w:left w:val="single" w:sz="4" w:space="0" w:color="auto"/>
              <w:bottom w:val="single" w:sz="4" w:space="0" w:color="000000"/>
              <w:right w:val="single" w:sz="4" w:space="0" w:color="auto"/>
            </w:tcBorders>
            <w:shd w:val="clear" w:color="auto" w:fill="7F7F7F" w:themeFill="text1" w:themeFillTint="80"/>
            <w:vAlign w:val="center"/>
            <w:hideMark/>
          </w:tcPr>
          <w:p w14:paraId="1C0D14F7"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Item</w:t>
            </w:r>
          </w:p>
        </w:tc>
        <w:tc>
          <w:tcPr>
            <w:tcW w:w="1802" w:type="dxa"/>
            <w:vMerge w:val="restart"/>
            <w:tcBorders>
              <w:top w:val="nil"/>
              <w:left w:val="single" w:sz="4" w:space="0" w:color="auto"/>
              <w:bottom w:val="single" w:sz="4" w:space="0" w:color="000000"/>
              <w:right w:val="single" w:sz="4" w:space="0" w:color="auto"/>
            </w:tcBorders>
            <w:shd w:val="clear" w:color="auto" w:fill="7F7F7F" w:themeFill="text1" w:themeFillTint="80"/>
            <w:vAlign w:val="center"/>
            <w:hideMark/>
          </w:tcPr>
          <w:p w14:paraId="3CE9F7E9"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Description</w:t>
            </w:r>
          </w:p>
        </w:tc>
        <w:tc>
          <w:tcPr>
            <w:tcW w:w="1701" w:type="dxa"/>
            <w:vMerge w:val="restart"/>
            <w:tcBorders>
              <w:top w:val="nil"/>
              <w:left w:val="single" w:sz="4" w:space="0" w:color="auto"/>
              <w:bottom w:val="single" w:sz="4" w:space="0" w:color="000000"/>
              <w:right w:val="single" w:sz="4" w:space="0" w:color="auto"/>
            </w:tcBorders>
            <w:shd w:val="clear" w:color="auto" w:fill="7F7F7F" w:themeFill="text1" w:themeFillTint="80"/>
            <w:vAlign w:val="center"/>
            <w:hideMark/>
          </w:tcPr>
          <w:p w14:paraId="76D8779D"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Change</w:t>
            </w:r>
          </w:p>
        </w:tc>
        <w:tc>
          <w:tcPr>
            <w:tcW w:w="3047" w:type="dxa"/>
            <w:gridSpan w:val="3"/>
            <w:tcBorders>
              <w:top w:val="single" w:sz="4" w:space="0" w:color="auto"/>
              <w:left w:val="nil"/>
              <w:bottom w:val="single" w:sz="4" w:space="0" w:color="auto"/>
              <w:right w:val="single" w:sz="4" w:space="0" w:color="000000"/>
            </w:tcBorders>
            <w:shd w:val="clear" w:color="auto" w:fill="7F7F7F" w:themeFill="text1" w:themeFillTint="80"/>
            <w:noWrap/>
            <w:vAlign w:val="center"/>
            <w:hideMark/>
          </w:tcPr>
          <w:p w14:paraId="6971B74C"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English</w:t>
            </w:r>
          </w:p>
        </w:tc>
        <w:tc>
          <w:tcPr>
            <w:tcW w:w="3048" w:type="dxa"/>
            <w:gridSpan w:val="3"/>
            <w:tcBorders>
              <w:top w:val="single" w:sz="4" w:space="0" w:color="auto"/>
              <w:left w:val="nil"/>
              <w:bottom w:val="single" w:sz="4" w:space="0" w:color="auto"/>
              <w:right w:val="single" w:sz="4" w:space="0" w:color="000000"/>
            </w:tcBorders>
            <w:shd w:val="clear" w:color="auto" w:fill="7F7F7F" w:themeFill="text1" w:themeFillTint="80"/>
            <w:noWrap/>
            <w:vAlign w:val="center"/>
            <w:hideMark/>
          </w:tcPr>
          <w:p w14:paraId="4A91C2CA" w14:textId="77777777" w:rsidR="00992651" w:rsidRPr="00992651" w:rsidRDefault="00992651" w:rsidP="00992651">
            <w:pPr>
              <w:jc w:val="center"/>
              <w:rPr>
                <w:rFonts w:asciiTheme="minorHAnsi" w:eastAsia="Times New Roman" w:hAnsiTheme="minorHAnsi" w:cstheme="minorHAnsi"/>
                <w:b/>
                <w:bCs/>
                <w:color w:val="FFFFFF"/>
                <w:sz w:val="20"/>
                <w:szCs w:val="20"/>
                <w:lang w:val="en-AU" w:eastAsia="en-AU"/>
              </w:rPr>
            </w:pPr>
            <w:r w:rsidRPr="00992651">
              <w:rPr>
                <w:rFonts w:asciiTheme="minorHAnsi" w:eastAsia="Times New Roman" w:hAnsiTheme="minorHAnsi" w:cstheme="minorHAnsi"/>
                <w:b/>
                <w:bCs/>
                <w:color w:val="FFFFFF"/>
                <w:sz w:val="20"/>
                <w:szCs w:val="20"/>
                <w:lang w:val="en-AU" w:eastAsia="en-AU"/>
              </w:rPr>
              <w:t>i-Kiribati</w:t>
            </w:r>
          </w:p>
        </w:tc>
      </w:tr>
      <w:tr w:rsidR="00992651" w:rsidRPr="00992651" w14:paraId="11A138E1" w14:textId="77777777" w:rsidTr="00746980">
        <w:trPr>
          <w:trHeight w:val="340"/>
          <w:jc w:val="center"/>
        </w:trPr>
        <w:tc>
          <w:tcPr>
            <w:tcW w:w="603" w:type="dxa"/>
            <w:vMerge/>
            <w:tcBorders>
              <w:top w:val="nil"/>
              <w:left w:val="single" w:sz="4" w:space="0" w:color="auto"/>
              <w:bottom w:val="single" w:sz="4" w:space="0" w:color="000000"/>
              <w:right w:val="single" w:sz="4" w:space="0" w:color="auto"/>
            </w:tcBorders>
            <w:shd w:val="clear" w:color="auto" w:fill="7F7F7F" w:themeFill="text1" w:themeFillTint="80"/>
            <w:vAlign w:val="center"/>
            <w:hideMark/>
          </w:tcPr>
          <w:p w14:paraId="462D5B14" w14:textId="77777777" w:rsidR="00992651" w:rsidRPr="00992651" w:rsidRDefault="00992651" w:rsidP="00992651">
            <w:pPr>
              <w:rPr>
                <w:rFonts w:asciiTheme="minorHAnsi" w:eastAsia="Times New Roman" w:hAnsiTheme="minorHAnsi" w:cstheme="minorHAnsi"/>
                <w:b/>
                <w:bCs/>
                <w:color w:val="FFFFFF"/>
                <w:sz w:val="20"/>
                <w:szCs w:val="20"/>
                <w:lang w:val="en-AU" w:eastAsia="en-AU"/>
              </w:rPr>
            </w:pPr>
          </w:p>
        </w:tc>
        <w:tc>
          <w:tcPr>
            <w:tcW w:w="1802" w:type="dxa"/>
            <w:vMerge/>
            <w:tcBorders>
              <w:top w:val="nil"/>
              <w:left w:val="single" w:sz="4" w:space="0" w:color="auto"/>
              <w:bottom w:val="single" w:sz="4" w:space="0" w:color="000000"/>
              <w:right w:val="single" w:sz="4" w:space="0" w:color="auto"/>
            </w:tcBorders>
            <w:shd w:val="clear" w:color="auto" w:fill="7F7F7F" w:themeFill="text1" w:themeFillTint="80"/>
            <w:vAlign w:val="center"/>
            <w:hideMark/>
          </w:tcPr>
          <w:p w14:paraId="550BE9D4" w14:textId="77777777" w:rsidR="00992651" w:rsidRPr="00992651" w:rsidRDefault="00992651" w:rsidP="00992651">
            <w:pPr>
              <w:rPr>
                <w:rFonts w:asciiTheme="minorHAnsi" w:eastAsia="Times New Roman" w:hAnsiTheme="minorHAnsi" w:cstheme="minorHAnsi"/>
                <w:b/>
                <w:bCs/>
                <w:color w:val="FFFFFF"/>
                <w:sz w:val="20"/>
                <w:szCs w:val="20"/>
                <w:lang w:val="en-AU" w:eastAsia="en-AU"/>
              </w:rPr>
            </w:pPr>
          </w:p>
        </w:tc>
        <w:tc>
          <w:tcPr>
            <w:tcW w:w="1701" w:type="dxa"/>
            <w:vMerge/>
            <w:tcBorders>
              <w:top w:val="nil"/>
              <w:left w:val="single" w:sz="4" w:space="0" w:color="auto"/>
              <w:bottom w:val="single" w:sz="4" w:space="0" w:color="000000"/>
              <w:right w:val="single" w:sz="4" w:space="0" w:color="auto"/>
            </w:tcBorders>
            <w:shd w:val="clear" w:color="auto" w:fill="7F7F7F" w:themeFill="text1" w:themeFillTint="80"/>
            <w:vAlign w:val="center"/>
            <w:hideMark/>
          </w:tcPr>
          <w:p w14:paraId="45164282" w14:textId="77777777" w:rsidR="00992651" w:rsidRPr="00992651" w:rsidRDefault="00992651" w:rsidP="00992651">
            <w:pPr>
              <w:rPr>
                <w:rFonts w:asciiTheme="minorHAnsi" w:eastAsia="Times New Roman" w:hAnsiTheme="minorHAnsi" w:cstheme="minorHAnsi"/>
                <w:b/>
                <w:bCs/>
                <w:color w:val="FFFFFF"/>
                <w:sz w:val="20"/>
                <w:szCs w:val="20"/>
                <w:lang w:val="en-AU" w:eastAsia="en-AU"/>
              </w:rPr>
            </w:pP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02023C90" w14:textId="77777777" w:rsidR="00992651" w:rsidRPr="00992651" w:rsidRDefault="00992651" w:rsidP="00992651">
            <w:pPr>
              <w:jc w:val="center"/>
              <w:rPr>
                <w:rFonts w:asciiTheme="minorHAnsi" w:eastAsia="Times New Roman" w:hAnsiTheme="minorHAnsi" w:cstheme="minorHAnsi"/>
                <w:b/>
                <w:bCs/>
                <w:color w:val="FFFFFF"/>
                <w:sz w:val="18"/>
                <w:szCs w:val="18"/>
                <w:lang w:val="en-AU" w:eastAsia="en-AU"/>
              </w:rPr>
            </w:pPr>
            <w:r w:rsidRPr="00992651">
              <w:rPr>
                <w:rFonts w:asciiTheme="minorHAnsi" w:eastAsia="Times New Roman" w:hAnsiTheme="minorHAnsi" w:cstheme="minorHAnsi"/>
                <w:b/>
                <w:bCs/>
                <w:color w:val="FFFFFF"/>
                <w:sz w:val="18"/>
                <w:szCs w:val="18"/>
                <w:lang w:val="en-AU" w:eastAsia="en-AU"/>
              </w:rPr>
              <w:t>Number</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2ADA10CB" w14:textId="77777777" w:rsidR="00992651" w:rsidRPr="00992651" w:rsidRDefault="00992651" w:rsidP="00992651">
            <w:pPr>
              <w:jc w:val="center"/>
              <w:rPr>
                <w:rFonts w:asciiTheme="minorHAnsi" w:eastAsia="Times New Roman" w:hAnsiTheme="minorHAnsi" w:cstheme="minorHAnsi"/>
                <w:b/>
                <w:bCs/>
                <w:color w:val="FFFFFF"/>
                <w:sz w:val="18"/>
                <w:szCs w:val="18"/>
                <w:lang w:val="en-AU" w:eastAsia="en-AU"/>
              </w:rPr>
            </w:pPr>
            <w:r w:rsidRPr="00992651">
              <w:rPr>
                <w:rFonts w:asciiTheme="minorHAnsi" w:eastAsia="Times New Roman" w:hAnsiTheme="minorHAnsi" w:cstheme="minorHAnsi"/>
                <w:b/>
                <w:bCs/>
                <w:color w:val="FFFFFF"/>
                <w:sz w:val="18"/>
                <w:szCs w:val="18"/>
                <w:lang w:val="en-AU" w:eastAsia="en-AU"/>
              </w:rPr>
              <w:t>Unit Price</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AC3033C" w14:textId="77777777" w:rsidR="00992651" w:rsidRPr="00992651" w:rsidRDefault="00992651" w:rsidP="00992651">
            <w:pPr>
              <w:jc w:val="center"/>
              <w:rPr>
                <w:rFonts w:asciiTheme="minorHAnsi" w:eastAsia="Times New Roman" w:hAnsiTheme="minorHAnsi" w:cstheme="minorHAnsi"/>
                <w:b/>
                <w:bCs/>
                <w:color w:val="FFFFFF"/>
                <w:sz w:val="18"/>
                <w:szCs w:val="18"/>
                <w:lang w:val="en-AU" w:eastAsia="en-AU"/>
              </w:rPr>
            </w:pPr>
            <w:r w:rsidRPr="00992651">
              <w:rPr>
                <w:rFonts w:asciiTheme="minorHAnsi" w:eastAsia="Times New Roman" w:hAnsiTheme="minorHAnsi" w:cstheme="minorHAnsi"/>
                <w:b/>
                <w:bCs/>
                <w:color w:val="FFFFFF"/>
                <w:sz w:val="18"/>
                <w:szCs w:val="18"/>
                <w:lang w:val="en-AU" w:eastAsia="en-AU"/>
              </w:rPr>
              <w:t xml:space="preserve">Total </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765FC3D9" w14:textId="77777777" w:rsidR="00992651" w:rsidRPr="00992651" w:rsidRDefault="00992651" w:rsidP="00992651">
            <w:pPr>
              <w:jc w:val="center"/>
              <w:rPr>
                <w:rFonts w:asciiTheme="minorHAnsi" w:eastAsia="Times New Roman" w:hAnsiTheme="minorHAnsi" w:cstheme="minorHAnsi"/>
                <w:b/>
                <w:bCs/>
                <w:color w:val="FFFFFF"/>
                <w:sz w:val="18"/>
                <w:szCs w:val="18"/>
                <w:lang w:val="en-AU" w:eastAsia="en-AU"/>
              </w:rPr>
            </w:pPr>
            <w:r w:rsidRPr="00992651">
              <w:rPr>
                <w:rFonts w:asciiTheme="minorHAnsi" w:eastAsia="Times New Roman" w:hAnsiTheme="minorHAnsi" w:cstheme="minorHAnsi"/>
                <w:b/>
                <w:bCs/>
                <w:color w:val="FFFFFF"/>
                <w:sz w:val="18"/>
                <w:szCs w:val="18"/>
                <w:lang w:val="en-AU" w:eastAsia="en-AU"/>
              </w:rPr>
              <w:t>Number</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52E95EBB" w14:textId="77777777" w:rsidR="00992651" w:rsidRPr="00992651" w:rsidRDefault="00992651" w:rsidP="00992651">
            <w:pPr>
              <w:jc w:val="center"/>
              <w:rPr>
                <w:rFonts w:asciiTheme="minorHAnsi" w:eastAsia="Times New Roman" w:hAnsiTheme="minorHAnsi" w:cstheme="minorHAnsi"/>
                <w:b/>
                <w:bCs/>
                <w:color w:val="FFFFFF"/>
                <w:sz w:val="18"/>
                <w:szCs w:val="18"/>
                <w:lang w:val="en-AU" w:eastAsia="en-AU"/>
              </w:rPr>
            </w:pPr>
            <w:r w:rsidRPr="00992651">
              <w:rPr>
                <w:rFonts w:asciiTheme="minorHAnsi" w:eastAsia="Times New Roman" w:hAnsiTheme="minorHAnsi" w:cstheme="minorHAnsi"/>
                <w:b/>
                <w:bCs/>
                <w:color w:val="FFFFFF"/>
                <w:sz w:val="18"/>
                <w:szCs w:val="18"/>
                <w:lang w:val="en-AU" w:eastAsia="en-AU"/>
              </w:rPr>
              <w:t>Unit Price</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5DE4125C" w14:textId="77777777" w:rsidR="00992651" w:rsidRPr="00992651" w:rsidRDefault="00992651" w:rsidP="00992651">
            <w:pPr>
              <w:jc w:val="center"/>
              <w:rPr>
                <w:rFonts w:asciiTheme="minorHAnsi" w:eastAsia="Times New Roman" w:hAnsiTheme="minorHAnsi" w:cstheme="minorHAnsi"/>
                <w:b/>
                <w:bCs/>
                <w:color w:val="FFFFFF"/>
                <w:sz w:val="18"/>
                <w:szCs w:val="18"/>
                <w:lang w:val="en-AU" w:eastAsia="en-AU"/>
              </w:rPr>
            </w:pPr>
            <w:r w:rsidRPr="00992651">
              <w:rPr>
                <w:rFonts w:asciiTheme="minorHAnsi" w:eastAsia="Times New Roman" w:hAnsiTheme="minorHAnsi" w:cstheme="minorHAnsi"/>
                <w:b/>
                <w:bCs/>
                <w:color w:val="FFFFFF"/>
                <w:sz w:val="18"/>
                <w:szCs w:val="18"/>
                <w:lang w:val="en-AU" w:eastAsia="en-AU"/>
              </w:rPr>
              <w:t xml:space="preserve">Total </w:t>
            </w:r>
          </w:p>
        </w:tc>
      </w:tr>
      <w:tr w:rsidR="00992651" w:rsidRPr="00992651" w14:paraId="046AAA89" w14:textId="77777777" w:rsidTr="00BA5EFE">
        <w:trPr>
          <w:trHeight w:val="340"/>
          <w:jc w:val="center"/>
        </w:trPr>
        <w:tc>
          <w:tcPr>
            <w:tcW w:w="10201"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710FC0F7" w14:textId="77777777" w:rsidR="00992651" w:rsidRPr="00992651" w:rsidRDefault="00992651" w:rsidP="00992651">
            <w:pPr>
              <w:jc w:val="cente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Electricity</w:t>
            </w:r>
          </w:p>
        </w:tc>
      </w:tr>
      <w:tr w:rsidR="00992651" w:rsidRPr="00992651" w14:paraId="456767F0"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0B1D0557"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p>
        </w:tc>
        <w:tc>
          <w:tcPr>
            <w:tcW w:w="1802" w:type="dxa"/>
            <w:tcBorders>
              <w:top w:val="nil"/>
              <w:left w:val="nil"/>
              <w:bottom w:val="single" w:sz="4" w:space="0" w:color="auto"/>
              <w:right w:val="single" w:sz="4" w:space="0" w:color="auto"/>
            </w:tcBorders>
            <w:shd w:val="clear" w:color="auto" w:fill="auto"/>
            <w:vAlign w:val="center"/>
            <w:hideMark/>
          </w:tcPr>
          <w:p w14:paraId="73629D97"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Entrance</w:t>
            </w:r>
          </w:p>
        </w:tc>
        <w:tc>
          <w:tcPr>
            <w:tcW w:w="1701" w:type="dxa"/>
            <w:tcBorders>
              <w:top w:val="nil"/>
              <w:left w:val="nil"/>
              <w:bottom w:val="single" w:sz="4" w:space="0" w:color="auto"/>
              <w:right w:val="single" w:sz="4" w:space="0" w:color="auto"/>
            </w:tcBorders>
            <w:shd w:val="clear" w:color="auto" w:fill="7F7F7F" w:themeFill="text1" w:themeFillTint="80"/>
            <w:hideMark/>
          </w:tcPr>
          <w:p w14:paraId="29449288"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46B63BCE" w14:textId="4AC9450B"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12</w:t>
            </w:r>
          </w:p>
        </w:tc>
        <w:tc>
          <w:tcPr>
            <w:tcW w:w="1016" w:type="dxa"/>
            <w:tcBorders>
              <w:top w:val="nil"/>
              <w:left w:val="nil"/>
              <w:bottom w:val="single" w:sz="4" w:space="0" w:color="auto"/>
              <w:right w:val="single" w:sz="4" w:space="0" w:color="auto"/>
            </w:tcBorders>
            <w:shd w:val="clear" w:color="auto" w:fill="auto"/>
            <w:noWrap/>
            <w:vAlign w:val="bottom"/>
            <w:hideMark/>
          </w:tcPr>
          <w:p w14:paraId="582123D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A69501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05335449" w14:textId="2F75B483"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12</w:t>
            </w:r>
          </w:p>
        </w:tc>
        <w:tc>
          <w:tcPr>
            <w:tcW w:w="1016" w:type="dxa"/>
            <w:tcBorders>
              <w:top w:val="nil"/>
              <w:left w:val="nil"/>
              <w:bottom w:val="single" w:sz="4" w:space="0" w:color="auto"/>
              <w:right w:val="single" w:sz="4" w:space="0" w:color="auto"/>
            </w:tcBorders>
            <w:shd w:val="clear" w:color="auto" w:fill="auto"/>
            <w:noWrap/>
            <w:vAlign w:val="bottom"/>
            <w:hideMark/>
          </w:tcPr>
          <w:p w14:paraId="1D352FA4"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1C71661F"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08FF659C"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2B0B3044"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7475E84"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140mmx400mm</w:t>
            </w:r>
          </w:p>
        </w:tc>
        <w:tc>
          <w:tcPr>
            <w:tcW w:w="1701" w:type="dxa"/>
            <w:tcBorders>
              <w:top w:val="nil"/>
              <w:left w:val="nil"/>
              <w:bottom w:val="single" w:sz="4" w:space="0" w:color="auto"/>
              <w:right w:val="single" w:sz="4" w:space="0" w:color="auto"/>
            </w:tcBorders>
            <w:shd w:val="clear" w:color="auto" w:fill="auto"/>
            <w:hideMark/>
          </w:tcPr>
          <w:p w14:paraId="3801E889"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C42AFE7"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noWrap/>
            <w:vAlign w:val="bottom"/>
            <w:hideMark/>
          </w:tcPr>
          <w:p w14:paraId="65630C7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noWrap/>
            <w:vAlign w:val="bottom"/>
            <w:hideMark/>
          </w:tcPr>
          <w:p w14:paraId="23E2A32D"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89ABCA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noWrap/>
            <w:vAlign w:val="bottom"/>
            <w:hideMark/>
          </w:tcPr>
          <w:p w14:paraId="7345360D"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noWrap/>
            <w:vAlign w:val="bottom"/>
            <w:hideMark/>
          </w:tcPr>
          <w:p w14:paraId="41377E9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419BDAA0"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8E9B87C"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9574A55"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34CB7E30"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7DB4D312"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noWrap/>
            <w:vAlign w:val="bottom"/>
            <w:hideMark/>
          </w:tcPr>
          <w:p w14:paraId="1D125F5D"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noWrap/>
            <w:vAlign w:val="bottom"/>
            <w:hideMark/>
          </w:tcPr>
          <w:p w14:paraId="64E13625"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2EE70E9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noWrap/>
            <w:vAlign w:val="bottom"/>
            <w:hideMark/>
          </w:tcPr>
          <w:p w14:paraId="7127BF4C"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noWrap/>
            <w:vAlign w:val="bottom"/>
            <w:hideMark/>
          </w:tcPr>
          <w:p w14:paraId="1CE2BDE6"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537C0144"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131EFD33"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w:t>
            </w:r>
          </w:p>
        </w:tc>
        <w:tc>
          <w:tcPr>
            <w:tcW w:w="1802" w:type="dxa"/>
            <w:tcBorders>
              <w:top w:val="nil"/>
              <w:left w:val="nil"/>
              <w:bottom w:val="single" w:sz="4" w:space="0" w:color="auto"/>
              <w:right w:val="single" w:sz="4" w:space="0" w:color="auto"/>
            </w:tcBorders>
            <w:shd w:val="clear" w:color="auto" w:fill="auto"/>
            <w:vAlign w:val="center"/>
            <w:hideMark/>
          </w:tcPr>
          <w:p w14:paraId="26E45589"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Exit</w:t>
            </w:r>
          </w:p>
        </w:tc>
        <w:tc>
          <w:tcPr>
            <w:tcW w:w="1701" w:type="dxa"/>
            <w:tcBorders>
              <w:top w:val="nil"/>
              <w:left w:val="nil"/>
              <w:bottom w:val="single" w:sz="4" w:space="0" w:color="auto"/>
              <w:right w:val="single" w:sz="4" w:space="0" w:color="auto"/>
            </w:tcBorders>
            <w:shd w:val="clear" w:color="auto" w:fill="7F7F7F" w:themeFill="text1" w:themeFillTint="80"/>
            <w:hideMark/>
          </w:tcPr>
          <w:p w14:paraId="20B2319A"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6F25A9B3" w14:textId="63476DE9"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12</w:t>
            </w:r>
          </w:p>
        </w:tc>
        <w:tc>
          <w:tcPr>
            <w:tcW w:w="1016" w:type="dxa"/>
            <w:tcBorders>
              <w:top w:val="nil"/>
              <w:left w:val="nil"/>
              <w:bottom w:val="single" w:sz="4" w:space="0" w:color="auto"/>
              <w:right w:val="single" w:sz="4" w:space="0" w:color="auto"/>
            </w:tcBorders>
            <w:shd w:val="clear" w:color="auto" w:fill="auto"/>
            <w:noWrap/>
            <w:vAlign w:val="bottom"/>
            <w:hideMark/>
          </w:tcPr>
          <w:p w14:paraId="12EC202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79B4AC6"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6B903B09" w14:textId="49C85E8F"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12</w:t>
            </w:r>
          </w:p>
        </w:tc>
        <w:tc>
          <w:tcPr>
            <w:tcW w:w="1016" w:type="dxa"/>
            <w:tcBorders>
              <w:top w:val="nil"/>
              <w:left w:val="nil"/>
              <w:bottom w:val="single" w:sz="4" w:space="0" w:color="auto"/>
              <w:right w:val="single" w:sz="4" w:space="0" w:color="auto"/>
            </w:tcBorders>
            <w:shd w:val="clear" w:color="auto" w:fill="auto"/>
            <w:noWrap/>
            <w:vAlign w:val="bottom"/>
            <w:hideMark/>
          </w:tcPr>
          <w:p w14:paraId="1735AF73"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19886E7"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0BBF026E"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7497421"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37F906E8"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Luminous</w:t>
            </w:r>
          </w:p>
        </w:tc>
        <w:tc>
          <w:tcPr>
            <w:tcW w:w="1701" w:type="dxa"/>
            <w:tcBorders>
              <w:top w:val="nil"/>
              <w:left w:val="nil"/>
              <w:bottom w:val="single" w:sz="4" w:space="0" w:color="auto"/>
              <w:right w:val="single" w:sz="4" w:space="0" w:color="auto"/>
            </w:tcBorders>
            <w:shd w:val="clear" w:color="auto" w:fill="auto"/>
            <w:hideMark/>
          </w:tcPr>
          <w:p w14:paraId="678AC1DA"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13BC4A7" w14:textId="4B2A1AC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CF40930" w14:textId="2951180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911846D" w14:textId="2713D46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70122B87" w14:textId="3EC86A0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41CC365" w14:textId="29987CF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E80BC27" w14:textId="59FFC5B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402DD2B9"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9CCFCC5"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0809DDFF"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180mmx450mm</w:t>
            </w:r>
          </w:p>
        </w:tc>
        <w:tc>
          <w:tcPr>
            <w:tcW w:w="1701" w:type="dxa"/>
            <w:tcBorders>
              <w:top w:val="nil"/>
              <w:left w:val="nil"/>
              <w:bottom w:val="single" w:sz="4" w:space="0" w:color="auto"/>
              <w:right w:val="single" w:sz="4" w:space="0" w:color="auto"/>
            </w:tcBorders>
            <w:shd w:val="clear" w:color="auto" w:fill="auto"/>
            <w:hideMark/>
          </w:tcPr>
          <w:p w14:paraId="7D963D99"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07C61F1B" w14:textId="44509BC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6A4007C" w14:textId="6373FD4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CB37F4B" w14:textId="73C84F2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3D274FD1" w14:textId="66926F0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82DCA3C" w14:textId="1AB9445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FB43A4F" w14:textId="50809D2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7E2FF93D"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8F9DDF2"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4C4657A"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Self-Adhesive Vinyl</w:t>
            </w:r>
          </w:p>
        </w:tc>
        <w:tc>
          <w:tcPr>
            <w:tcW w:w="1701" w:type="dxa"/>
            <w:tcBorders>
              <w:top w:val="nil"/>
              <w:left w:val="nil"/>
              <w:bottom w:val="single" w:sz="4" w:space="0" w:color="auto"/>
              <w:right w:val="single" w:sz="4" w:space="0" w:color="auto"/>
            </w:tcBorders>
            <w:shd w:val="clear" w:color="auto" w:fill="auto"/>
            <w:hideMark/>
          </w:tcPr>
          <w:p w14:paraId="5D75EDFB"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037AF45" w14:textId="711A5E5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34BB1EC" w14:textId="1BA2737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9F58BFE" w14:textId="4234953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C086045" w14:textId="764E2C6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8621E78" w14:textId="300A9D8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737AE8D" w14:textId="2249EE61"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7268919D"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117984D6"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3</w:t>
            </w:r>
          </w:p>
        </w:tc>
        <w:tc>
          <w:tcPr>
            <w:tcW w:w="1802" w:type="dxa"/>
            <w:tcBorders>
              <w:top w:val="nil"/>
              <w:left w:val="nil"/>
              <w:bottom w:val="single" w:sz="4" w:space="0" w:color="auto"/>
              <w:right w:val="single" w:sz="4" w:space="0" w:color="auto"/>
            </w:tcBorders>
            <w:shd w:val="clear" w:color="auto" w:fill="auto"/>
            <w:vAlign w:val="center"/>
            <w:hideMark/>
          </w:tcPr>
          <w:p w14:paraId="7DE9B9F7"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Exit</w:t>
            </w:r>
          </w:p>
        </w:tc>
        <w:tc>
          <w:tcPr>
            <w:tcW w:w="1701" w:type="dxa"/>
            <w:tcBorders>
              <w:top w:val="nil"/>
              <w:left w:val="nil"/>
              <w:bottom w:val="single" w:sz="4" w:space="0" w:color="auto"/>
              <w:right w:val="single" w:sz="4" w:space="0" w:color="auto"/>
            </w:tcBorders>
            <w:shd w:val="clear" w:color="auto" w:fill="7F7F7F" w:themeFill="text1" w:themeFillTint="80"/>
            <w:hideMark/>
          </w:tcPr>
          <w:p w14:paraId="0A9029BA"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579D74C0" w14:textId="0CC67A34"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4E94BBB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3AF2771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02D02AEB" w14:textId="113422D1"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070B2043"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0E1683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5C1C137E"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0A71E0F"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6390031"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Luminous</w:t>
            </w:r>
          </w:p>
        </w:tc>
        <w:tc>
          <w:tcPr>
            <w:tcW w:w="1701" w:type="dxa"/>
            <w:tcBorders>
              <w:top w:val="nil"/>
              <w:left w:val="nil"/>
              <w:bottom w:val="single" w:sz="4" w:space="0" w:color="auto"/>
              <w:right w:val="single" w:sz="4" w:space="0" w:color="auto"/>
            </w:tcBorders>
            <w:shd w:val="clear" w:color="auto" w:fill="auto"/>
            <w:hideMark/>
          </w:tcPr>
          <w:p w14:paraId="23C90A01"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729196A9" w14:textId="3A17B2C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64DCA7A" w14:textId="3A3315C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15D988B" w14:textId="54D81D3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7EB1C763" w14:textId="01E55BE4"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53B1855" w14:textId="5702E0F1"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7211B2B" w14:textId="247C505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23B69168"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C249E91"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3E3F9B0"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180mmx350mm</w:t>
            </w:r>
          </w:p>
        </w:tc>
        <w:tc>
          <w:tcPr>
            <w:tcW w:w="1701" w:type="dxa"/>
            <w:tcBorders>
              <w:top w:val="nil"/>
              <w:left w:val="nil"/>
              <w:bottom w:val="single" w:sz="4" w:space="0" w:color="auto"/>
              <w:right w:val="single" w:sz="4" w:space="0" w:color="auto"/>
            </w:tcBorders>
            <w:shd w:val="clear" w:color="auto" w:fill="auto"/>
            <w:hideMark/>
          </w:tcPr>
          <w:p w14:paraId="3BEECD0C"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33D25B7" w14:textId="50234C2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BDCCDF2" w14:textId="752D94F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0D5AF68" w14:textId="70B899E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70B6F13C" w14:textId="74F5FCF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5517D70" w14:textId="1BF6E19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246083C" w14:textId="6939C89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4C99089B"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2DF511AF"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2DB42451"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72E204AD"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63DA451A" w14:textId="68D1BF3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799D1C8" w14:textId="51A1AA2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311CF9A" w14:textId="420A4A3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D564102" w14:textId="1FCE70A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1089928" w14:textId="4DC4B1D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1E86C8D" w14:textId="0DE7C35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1F4B1487"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25EC02AC"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4</w:t>
            </w:r>
          </w:p>
        </w:tc>
        <w:tc>
          <w:tcPr>
            <w:tcW w:w="1802" w:type="dxa"/>
            <w:tcBorders>
              <w:top w:val="nil"/>
              <w:left w:val="nil"/>
              <w:bottom w:val="single" w:sz="4" w:space="0" w:color="auto"/>
              <w:right w:val="single" w:sz="4" w:space="0" w:color="auto"/>
            </w:tcBorders>
            <w:shd w:val="clear" w:color="auto" w:fill="auto"/>
            <w:vAlign w:val="center"/>
            <w:hideMark/>
          </w:tcPr>
          <w:p w14:paraId="6A2F3B3A"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Danger</w:t>
            </w:r>
          </w:p>
        </w:tc>
        <w:tc>
          <w:tcPr>
            <w:tcW w:w="1701" w:type="dxa"/>
            <w:tcBorders>
              <w:top w:val="nil"/>
              <w:left w:val="nil"/>
              <w:bottom w:val="single" w:sz="4" w:space="0" w:color="auto"/>
              <w:right w:val="single" w:sz="4" w:space="0" w:color="auto"/>
            </w:tcBorders>
            <w:shd w:val="clear" w:color="auto" w:fill="7F7F7F" w:themeFill="text1" w:themeFillTint="80"/>
            <w:hideMark/>
          </w:tcPr>
          <w:p w14:paraId="3100097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6979166A" w14:textId="60901C33"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2</w:t>
            </w:r>
            <w:r w:rsidR="00992651" w:rsidRPr="00992651">
              <w:rPr>
                <w:rFonts w:asciiTheme="minorHAnsi" w:eastAsia="Times New Roman" w:hAnsiTheme="minorHAnsi" w:cstheme="minorHAnsi"/>
                <w:color w:val="000000"/>
                <w:sz w:val="20"/>
                <w:szCs w:val="20"/>
                <w:lang w:val="en-AU" w:eastAsia="en-AU"/>
              </w:rPr>
              <w:t>5</w:t>
            </w:r>
          </w:p>
        </w:tc>
        <w:tc>
          <w:tcPr>
            <w:tcW w:w="1016" w:type="dxa"/>
            <w:tcBorders>
              <w:top w:val="nil"/>
              <w:left w:val="nil"/>
              <w:bottom w:val="single" w:sz="4" w:space="0" w:color="auto"/>
              <w:right w:val="single" w:sz="4" w:space="0" w:color="auto"/>
            </w:tcBorders>
            <w:shd w:val="clear" w:color="auto" w:fill="auto"/>
            <w:noWrap/>
            <w:vAlign w:val="bottom"/>
            <w:hideMark/>
          </w:tcPr>
          <w:p w14:paraId="655DD312"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B774F53"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0B2B11AD" w14:textId="1893ACFC"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2</w:t>
            </w:r>
            <w:r w:rsidR="00992651" w:rsidRPr="00992651">
              <w:rPr>
                <w:rFonts w:asciiTheme="minorHAnsi" w:eastAsia="Times New Roman" w:hAnsiTheme="minorHAnsi" w:cstheme="minorHAnsi"/>
                <w:color w:val="000000"/>
                <w:sz w:val="20"/>
                <w:szCs w:val="20"/>
                <w:lang w:val="en-AU" w:eastAsia="en-AU"/>
              </w:rPr>
              <w:t>5</w:t>
            </w:r>
          </w:p>
        </w:tc>
        <w:tc>
          <w:tcPr>
            <w:tcW w:w="1016" w:type="dxa"/>
            <w:tcBorders>
              <w:top w:val="nil"/>
              <w:left w:val="nil"/>
              <w:bottom w:val="single" w:sz="4" w:space="0" w:color="auto"/>
              <w:right w:val="single" w:sz="4" w:space="0" w:color="auto"/>
            </w:tcBorders>
            <w:shd w:val="clear" w:color="auto" w:fill="auto"/>
            <w:noWrap/>
            <w:vAlign w:val="bottom"/>
            <w:hideMark/>
          </w:tcPr>
          <w:p w14:paraId="0E51CA4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72C8E02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6DD7C9C5"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1E5F3DE9"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6D6D655"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Electrical Hazard Authorised Personnel Only</w:t>
            </w:r>
          </w:p>
        </w:tc>
        <w:tc>
          <w:tcPr>
            <w:tcW w:w="1701" w:type="dxa"/>
            <w:tcBorders>
              <w:top w:val="nil"/>
              <w:left w:val="nil"/>
              <w:bottom w:val="single" w:sz="4" w:space="0" w:color="auto"/>
              <w:right w:val="single" w:sz="4" w:space="0" w:color="auto"/>
            </w:tcBorders>
            <w:shd w:val="clear" w:color="auto" w:fill="auto"/>
            <w:hideMark/>
          </w:tcPr>
          <w:p w14:paraId="3AE947AE"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226FBF05" w14:textId="0F3E0E4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3FFF05E" w14:textId="5AB7085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CB51FE9" w14:textId="3AC8F60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B961EB6" w14:textId="4A9382B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92509B4" w14:textId="180AC9A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CF21335" w14:textId="70E7BCD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4D3C9D0C"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0A646B9A"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980AF1D"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254mmx356 mm</w:t>
            </w:r>
          </w:p>
        </w:tc>
        <w:tc>
          <w:tcPr>
            <w:tcW w:w="1701" w:type="dxa"/>
            <w:tcBorders>
              <w:top w:val="nil"/>
              <w:left w:val="nil"/>
              <w:bottom w:val="single" w:sz="4" w:space="0" w:color="auto"/>
              <w:right w:val="single" w:sz="4" w:space="0" w:color="auto"/>
            </w:tcBorders>
            <w:shd w:val="clear" w:color="auto" w:fill="auto"/>
            <w:hideMark/>
          </w:tcPr>
          <w:p w14:paraId="68CABFE7"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4530EEFD" w14:textId="0544CA3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14D333C" w14:textId="3B0E83B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9B337AD" w14:textId="36DFADE4"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3B6BA823" w14:textId="3E1ED653"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C1E2636" w14:textId="4011077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BACBF89" w14:textId="68584DD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2D2A1E51"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2961AAA1"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22DBB117"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Self-Adhesive Vinyl</w:t>
            </w:r>
          </w:p>
        </w:tc>
        <w:tc>
          <w:tcPr>
            <w:tcW w:w="1701" w:type="dxa"/>
            <w:tcBorders>
              <w:top w:val="nil"/>
              <w:left w:val="nil"/>
              <w:bottom w:val="single" w:sz="4" w:space="0" w:color="auto"/>
              <w:right w:val="single" w:sz="4" w:space="0" w:color="auto"/>
            </w:tcBorders>
            <w:shd w:val="clear" w:color="auto" w:fill="auto"/>
            <w:hideMark/>
          </w:tcPr>
          <w:p w14:paraId="61258796"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77CF6339" w14:textId="1EAF741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A1E8AD3" w14:textId="4C04A224"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0C0AA14" w14:textId="68CD237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A498A8B" w14:textId="20D70EC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254E910" w14:textId="755FEEF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E7DDA3D" w14:textId="7C5F7CC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4B2AED63"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43D9E031"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lastRenderedPageBreak/>
              <w:t>5</w:t>
            </w:r>
          </w:p>
        </w:tc>
        <w:tc>
          <w:tcPr>
            <w:tcW w:w="1802" w:type="dxa"/>
            <w:tcBorders>
              <w:top w:val="nil"/>
              <w:left w:val="nil"/>
              <w:bottom w:val="single" w:sz="4" w:space="0" w:color="auto"/>
              <w:right w:val="single" w:sz="4" w:space="0" w:color="auto"/>
            </w:tcBorders>
            <w:shd w:val="clear" w:color="auto" w:fill="auto"/>
            <w:vAlign w:val="center"/>
            <w:hideMark/>
          </w:tcPr>
          <w:p w14:paraId="187A9EAE"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bookmarkStart w:id="52" w:name="RANGE!C21"/>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Authorised Personnel Only</w:t>
            </w:r>
            <w:bookmarkEnd w:id="52"/>
          </w:p>
        </w:tc>
        <w:tc>
          <w:tcPr>
            <w:tcW w:w="1701" w:type="dxa"/>
            <w:tcBorders>
              <w:top w:val="nil"/>
              <w:left w:val="nil"/>
              <w:bottom w:val="single" w:sz="4" w:space="0" w:color="auto"/>
              <w:right w:val="single" w:sz="4" w:space="0" w:color="auto"/>
            </w:tcBorders>
            <w:shd w:val="clear" w:color="auto" w:fill="7F7F7F" w:themeFill="text1" w:themeFillTint="80"/>
            <w:hideMark/>
          </w:tcPr>
          <w:p w14:paraId="33263BC0"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5CCEF39D" w14:textId="202BDCA8"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0A64B717"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4D093C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60C2B38D" w14:textId="5FEFDE09"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286F1C23"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4997447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4A03D48E"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8E1CC7A"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96E322C"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225mmx300mm</w:t>
            </w:r>
          </w:p>
        </w:tc>
        <w:tc>
          <w:tcPr>
            <w:tcW w:w="1701" w:type="dxa"/>
            <w:tcBorders>
              <w:top w:val="nil"/>
              <w:left w:val="nil"/>
              <w:bottom w:val="single" w:sz="4" w:space="0" w:color="auto"/>
              <w:right w:val="single" w:sz="4" w:space="0" w:color="auto"/>
            </w:tcBorders>
            <w:shd w:val="clear" w:color="auto" w:fill="auto"/>
            <w:hideMark/>
          </w:tcPr>
          <w:p w14:paraId="33879142"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72DC718E" w14:textId="7642D2A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DFD59F6" w14:textId="7C98545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B70F221" w14:textId="7AE786C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705CBEE" w14:textId="1F2B95E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46D5189" w14:textId="6621BB1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0DDDA13" w14:textId="37145AB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30860A3D"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0FFE3AA2"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271C13AC"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7B2B7783"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4D94C81D" w14:textId="22E82E9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FCDCD2F" w14:textId="40510F9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5457D4E" w14:textId="00D08D9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5E5157F" w14:textId="5BD4C35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0765BDD" w14:textId="0C574A5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7AF0601" w14:textId="0BCA8C3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0486FA21"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214390A4"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6</w:t>
            </w:r>
          </w:p>
        </w:tc>
        <w:tc>
          <w:tcPr>
            <w:tcW w:w="1802" w:type="dxa"/>
            <w:tcBorders>
              <w:top w:val="nil"/>
              <w:left w:val="nil"/>
              <w:bottom w:val="single" w:sz="4" w:space="0" w:color="auto"/>
              <w:right w:val="single" w:sz="4" w:space="0" w:color="auto"/>
            </w:tcBorders>
            <w:shd w:val="clear" w:color="auto" w:fill="auto"/>
            <w:vAlign w:val="center"/>
            <w:hideMark/>
          </w:tcPr>
          <w:p w14:paraId="3810AC2F"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bookmarkStart w:id="53" w:name="RANGE!C24"/>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High Voltage</w:t>
            </w:r>
            <w:r w:rsidRPr="00992651">
              <w:rPr>
                <w:rFonts w:asciiTheme="minorHAnsi" w:eastAsia="Times New Roman" w:hAnsiTheme="minorHAnsi" w:cstheme="minorHAnsi"/>
                <w:b/>
                <w:bCs/>
                <w:color w:val="000000"/>
                <w:sz w:val="20"/>
                <w:szCs w:val="20"/>
                <w:lang w:val="en-AU" w:eastAsia="en-AU"/>
              </w:rPr>
              <w:br/>
              <w:t>Authorised Personnel Only</w:t>
            </w:r>
            <w:bookmarkEnd w:id="53"/>
          </w:p>
        </w:tc>
        <w:tc>
          <w:tcPr>
            <w:tcW w:w="1701" w:type="dxa"/>
            <w:tcBorders>
              <w:top w:val="nil"/>
              <w:left w:val="nil"/>
              <w:bottom w:val="single" w:sz="4" w:space="0" w:color="auto"/>
              <w:right w:val="single" w:sz="4" w:space="0" w:color="auto"/>
            </w:tcBorders>
            <w:shd w:val="clear" w:color="auto" w:fill="7F7F7F" w:themeFill="text1" w:themeFillTint="80"/>
            <w:hideMark/>
          </w:tcPr>
          <w:p w14:paraId="72AA6149"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0D632209" w14:textId="16D31B2D"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r w:rsidR="0040690C">
              <w:rPr>
                <w:rFonts w:asciiTheme="minorHAnsi" w:eastAsia="Times New Roman" w:hAnsiTheme="minorHAnsi" w:cstheme="minorHAnsi"/>
                <w:color w:val="000000"/>
                <w:sz w:val="20"/>
                <w:szCs w:val="20"/>
                <w:lang w:val="en-AU" w:eastAsia="en-AU"/>
              </w:rPr>
              <w:t>3</w:t>
            </w:r>
          </w:p>
        </w:tc>
        <w:tc>
          <w:tcPr>
            <w:tcW w:w="1016" w:type="dxa"/>
            <w:tcBorders>
              <w:top w:val="nil"/>
              <w:left w:val="nil"/>
              <w:bottom w:val="single" w:sz="4" w:space="0" w:color="auto"/>
              <w:right w:val="single" w:sz="4" w:space="0" w:color="auto"/>
            </w:tcBorders>
            <w:shd w:val="clear" w:color="auto" w:fill="auto"/>
            <w:noWrap/>
            <w:vAlign w:val="bottom"/>
            <w:hideMark/>
          </w:tcPr>
          <w:p w14:paraId="2F1D782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1896610F"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5C163279" w14:textId="3F3EB57F"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r w:rsidR="0040690C">
              <w:rPr>
                <w:rFonts w:asciiTheme="minorHAnsi" w:eastAsia="Times New Roman" w:hAnsiTheme="minorHAnsi" w:cstheme="minorHAnsi"/>
                <w:color w:val="000000"/>
                <w:sz w:val="20"/>
                <w:szCs w:val="20"/>
                <w:lang w:val="en-AU" w:eastAsia="en-AU"/>
              </w:rPr>
              <w:t>3</w:t>
            </w:r>
          </w:p>
        </w:tc>
        <w:tc>
          <w:tcPr>
            <w:tcW w:w="1016" w:type="dxa"/>
            <w:tcBorders>
              <w:top w:val="nil"/>
              <w:left w:val="nil"/>
              <w:bottom w:val="single" w:sz="4" w:space="0" w:color="auto"/>
              <w:right w:val="single" w:sz="4" w:space="0" w:color="auto"/>
            </w:tcBorders>
            <w:shd w:val="clear" w:color="auto" w:fill="auto"/>
            <w:noWrap/>
            <w:vAlign w:val="bottom"/>
            <w:hideMark/>
          </w:tcPr>
          <w:p w14:paraId="5A9B245F"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CCF373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7A5CA2ED"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93664BB"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6C3423C"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225mmx300mm</w:t>
            </w:r>
          </w:p>
        </w:tc>
        <w:tc>
          <w:tcPr>
            <w:tcW w:w="1701" w:type="dxa"/>
            <w:tcBorders>
              <w:top w:val="nil"/>
              <w:left w:val="nil"/>
              <w:bottom w:val="single" w:sz="4" w:space="0" w:color="auto"/>
              <w:right w:val="single" w:sz="4" w:space="0" w:color="auto"/>
            </w:tcBorders>
            <w:shd w:val="clear" w:color="auto" w:fill="auto"/>
            <w:hideMark/>
          </w:tcPr>
          <w:p w14:paraId="4BD0CBA4"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2421363C" w14:textId="747314A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92A659A" w14:textId="7DECBE6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A889B90" w14:textId="7E51975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5C4BC41" w14:textId="1B27AC5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776D465" w14:textId="5C0A4C7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4BEE4CF" w14:textId="122404B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7D6A99B0"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EE3541C"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021E9350"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6A060F12"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057D096D" w14:textId="0AD59CA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8DF4396" w14:textId="3FE760A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83092AF" w14:textId="2A74948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1A77F81A" w14:textId="5573DEE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775BD96" w14:textId="593B438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AF6E98D" w14:textId="519A2BF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5C2E2699"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7D970279"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7</w:t>
            </w:r>
          </w:p>
        </w:tc>
        <w:tc>
          <w:tcPr>
            <w:tcW w:w="1802" w:type="dxa"/>
            <w:tcBorders>
              <w:top w:val="nil"/>
              <w:left w:val="nil"/>
              <w:bottom w:val="single" w:sz="4" w:space="0" w:color="auto"/>
              <w:right w:val="single" w:sz="4" w:space="0" w:color="auto"/>
            </w:tcBorders>
            <w:shd w:val="clear" w:color="auto" w:fill="auto"/>
            <w:vAlign w:val="center"/>
            <w:hideMark/>
          </w:tcPr>
          <w:p w14:paraId="2546E0CF"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bookmarkStart w:id="54" w:name="RANGE!C27"/>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Do Not Enter</w:t>
            </w:r>
            <w:bookmarkEnd w:id="54"/>
          </w:p>
        </w:tc>
        <w:tc>
          <w:tcPr>
            <w:tcW w:w="1701" w:type="dxa"/>
            <w:tcBorders>
              <w:top w:val="nil"/>
              <w:left w:val="nil"/>
              <w:bottom w:val="single" w:sz="4" w:space="0" w:color="auto"/>
              <w:right w:val="single" w:sz="4" w:space="0" w:color="auto"/>
            </w:tcBorders>
            <w:shd w:val="clear" w:color="auto" w:fill="7F7F7F" w:themeFill="text1" w:themeFillTint="80"/>
            <w:vAlign w:val="center"/>
            <w:hideMark/>
          </w:tcPr>
          <w:p w14:paraId="2B2B1AA0" w14:textId="22959D1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5" w:type="dxa"/>
            <w:tcBorders>
              <w:top w:val="nil"/>
              <w:left w:val="nil"/>
              <w:bottom w:val="single" w:sz="4" w:space="0" w:color="auto"/>
              <w:right w:val="single" w:sz="4" w:space="0" w:color="auto"/>
            </w:tcBorders>
            <w:shd w:val="clear" w:color="auto" w:fill="auto"/>
            <w:vAlign w:val="center"/>
            <w:hideMark/>
          </w:tcPr>
          <w:p w14:paraId="2FA93329" w14:textId="31ADCF9D"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091C66D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21A3044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05E6EE89" w14:textId="1DF07817"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0759A4BC"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1511852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4BD39293"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718B97F7"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351DD83"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300mmx450mm</w:t>
            </w:r>
          </w:p>
        </w:tc>
        <w:tc>
          <w:tcPr>
            <w:tcW w:w="1701" w:type="dxa"/>
            <w:tcBorders>
              <w:top w:val="nil"/>
              <w:left w:val="nil"/>
              <w:bottom w:val="single" w:sz="4" w:space="0" w:color="auto"/>
              <w:right w:val="single" w:sz="4" w:space="0" w:color="auto"/>
            </w:tcBorders>
            <w:shd w:val="clear" w:color="auto" w:fill="auto"/>
            <w:hideMark/>
          </w:tcPr>
          <w:p w14:paraId="46ABAAF4"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42CA2D9B" w14:textId="60B8469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1445A6A" w14:textId="1878AA0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64D7CD0" w14:textId="6820B273"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35B9E50C" w14:textId="496ADE0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794BAA7" w14:textId="23D4ED91"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FC96279" w14:textId="3AAA958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7D1C6C3E"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0EAAEA58"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DECFCBF"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17A90FDE"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4BD28161" w14:textId="3D379C0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5BA35E3" w14:textId="1968E081"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3B22287" w14:textId="67797E4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53E35F72" w14:textId="3AEEDD63"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4D1806A" w14:textId="78AFE62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43840D9" w14:textId="0F1D08B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0C7D8C0D"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46717531"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8</w:t>
            </w:r>
          </w:p>
        </w:tc>
        <w:tc>
          <w:tcPr>
            <w:tcW w:w="1802" w:type="dxa"/>
            <w:tcBorders>
              <w:top w:val="nil"/>
              <w:left w:val="nil"/>
              <w:bottom w:val="single" w:sz="4" w:space="0" w:color="auto"/>
              <w:right w:val="single" w:sz="4" w:space="0" w:color="auto"/>
            </w:tcBorders>
            <w:shd w:val="clear" w:color="auto" w:fill="auto"/>
            <w:vAlign w:val="center"/>
            <w:hideMark/>
          </w:tcPr>
          <w:p w14:paraId="09A9BD95"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Watch Your Step</w:t>
            </w:r>
          </w:p>
        </w:tc>
        <w:tc>
          <w:tcPr>
            <w:tcW w:w="1701" w:type="dxa"/>
            <w:tcBorders>
              <w:top w:val="nil"/>
              <w:left w:val="nil"/>
              <w:bottom w:val="single" w:sz="4" w:space="0" w:color="auto"/>
              <w:right w:val="single" w:sz="4" w:space="0" w:color="auto"/>
            </w:tcBorders>
            <w:shd w:val="clear" w:color="auto" w:fill="7F7F7F" w:themeFill="text1" w:themeFillTint="80"/>
            <w:hideMark/>
          </w:tcPr>
          <w:p w14:paraId="4FDABC5E"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157947AE" w14:textId="70CF7CFD"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13</w:t>
            </w:r>
          </w:p>
        </w:tc>
        <w:tc>
          <w:tcPr>
            <w:tcW w:w="1016" w:type="dxa"/>
            <w:tcBorders>
              <w:top w:val="nil"/>
              <w:left w:val="nil"/>
              <w:bottom w:val="single" w:sz="4" w:space="0" w:color="auto"/>
              <w:right w:val="single" w:sz="4" w:space="0" w:color="auto"/>
            </w:tcBorders>
            <w:shd w:val="clear" w:color="auto" w:fill="auto"/>
            <w:noWrap/>
            <w:vAlign w:val="bottom"/>
            <w:hideMark/>
          </w:tcPr>
          <w:p w14:paraId="68BF9668"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18F9F677"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4870EF2C" w14:textId="28C87BF8"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13</w:t>
            </w:r>
          </w:p>
        </w:tc>
        <w:tc>
          <w:tcPr>
            <w:tcW w:w="1016" w:type="dxa"/>
            <w:tcBorders>
              <w:top w:val="nil"/>
              <w:left w:val="nil"/>
              <w:bottom w:val="single" w:sz="4" w:space="0" w:color="auto"/>
              <w:right w:val="single" w:sz="4" w:space="0" w:color="auto"/>
            </w:tcBorders>
            <w:shd w:val="clear" w:color="auto" w:fill="auto"/>
            <w:noWrap/>
            <w:vAlign w:val="bottom"/>
            <w:hideMark/>
          </w:tcPr>
          <w:p w14:paraId="2F9450D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67ED0FA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48F86ACF"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7728C2A"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077FF01"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225x300</w:t>
            </w:r>
          </w:p>
        </w:tc>
        <w:tc>
          <w:tcPr>
            <w:tcW w:w="1701" w:type="dxa"/>
            <w:tcBorders>
              <w:top w:val="nil"/>
              <w:left w:val="nil"/>
              <w:bottom w:val="single" w:sz="4" w:space="0" w:color="auto"/>
              <w:right w:val="single" w:sz="4" w:space="0" w:color="auto"/>
            </w:tcBorders>
            <w:shd w:val="clear" w:color="auto" w:fill="auto"/>
            <w:hideMark/>
          </w:tcPr>
          <w:p w14:paraId="667E715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BD04991" w14:textId="67E3FDE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0A3036A" w14:textId="3090E50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8C6B4C7" w14:textId="41AE3FE3"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A1203C4" w14:textId="54D5D03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0276F5D" w14:textId="29A1A54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3E8119D" w14:textId="394E395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25B87BA7"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7D265891"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320BCEB"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59FC6227"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424E69C1" w14:textId="08FB4A7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53BE70E" w14:textId="2B64EBC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61BEB09" w14:textId="59B7349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2814A824" w14:textId="6469A79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B8327E6" w14:textId="444F868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19E6C96" w14:textId="39E7C83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3BBF8735"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316C823F"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9</w:t>
            </w:r>
          </w:p>
        </w:tc>
        <w:tc>
          <w:tcPr>
            <w:tcW w:w="1802" w:type="dxa"/>
            <w:tcBorders>
              <w:top w:val="nil"/>
              <w:left w:val="nil"/>
              <w:bottom w:val="single" w:sz="4" w:space="0" w:color="auto"/>
              <w:right w:val="single" w:sz="4" w:space="0" w:color="auto"/>
            </w:tcBorders>
            <w:shd w:val="clear" w:color="auto" w:fill="auto"/>
            <w:vAlign w:val="center"/>
            <w:hideMark/>
          </w:tcPr>
          <w:p w14:paraId="2ACD76CA"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Tripping Hazard</w:t>
            </w:r>
          </w:p>
        </w:tc>
        <w:tc>
          <w:tcPr>
            <w:tcW w:w="1701" w:type="dxa"/>
            <w:tcBorders>
              <w:top w:val="nil"/>
              <w:left w:val="nil"/>
              <w:bottom w:val="single" w:sz="4" w:space="0" w:color="auto"/>
              <w:right w:val="single" w:sz="4" w:space="0" w:color="auto"/>
            </w:tcBorders>
            <w:shd w:val="clear" w:color="auto" w:fill="7F7F7F" w:themeFill="text1" w:themeFillTint="80"/>
            <w:hideMark/>
          </w:tcPr>
          <w:p w14:paraId="2752FD4C"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35CC2540" w14:textId="7E61971E"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22</w:t>
            </w:r>
          </w:p>
        </w:tc>
        <w:tc>
          <w:tcPr>
            <w:tcW w:w="1016" w:type="dxa"/>
            <w:tcBorders>
              <w:top w:val="nil"/>
              <w:left w:val="nil"/>
              <w:bottom w:val="single" w:sz="4" w:space="0" w:color="auto"/>
              <w:right w:val="single" w:sz="4" w:space="0" w:color="auto"/>
            </w:tcBorders>
            <w:shd w:val="clear" w:color="auto" w:fill="auto"/>
            <w:noWrap/>
            <w:vAlign w:val="bottom"/>
            <w:hideMark/>
          </w:tcPr>
          <w:p w14:paraId="73BDDD84"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5E805E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4137D0AD" w14:textId="20529FF4"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22</w:t>
            </w:r>
          </w:p>
        </w:tc>
        <w:tc>
          <w:tcPr>
            <w:tcW w:w="1016" w:type="dxa"/>
            <w:tcBorders>
              <w:top w:val="nil"/>
              <w:left w:val="nil"/>
              <w:bottom w:val="single" w:sz="4" w:space="0" w:color="auto"/>
              <w:right w:val="single" w:sz="4" w:space="0" w:color="auto"/>
            </w:tcBorders>
            <w:shd w:val="clear" w:color="auto" w:fill="auto"/>
            <w:noWrap/>
            <w:vAlign w:val="bottom"/>
            <w:hideMark/>
          </w:tcPr>
          <w:p w14:paraId="154D618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4A43CD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09A0F438"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DB2DA70"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172E0E5"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250x180</w:t>
            </w:r>
          </w:p>
        </w:tc>
        <w:tc>
          <w:tcPr>
            <w:tcW w:w="1701" w:type="dxa"/>
            <w:tcBorders>
              <w:top w:val="nil"/>
              <w:left w:val="nil"/>
              <w:bottom w:val="single" w:sz="4" w:space="0" w:color="auto"/>
              <w:right w:val="single" w:sz="4" w:space="0" w:color="auto"/>
            </w:tcBorders>
            <w:shd w:val="clear" w:color="auto" w:fill="auto"/>
            <w:hideMark/>
          </w:tcPr>
          <w:p w14:paraId="7F2A5B5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70055D5" w14:textId="0BF9FA5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2E98BD9" w14:textId="1006CE0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4A6B18A" w14:textId="701BA3C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19F5CD56" w14:textId="6F663DE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5D30A54" w14:textId="40621E5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C3FE0D5" w14:textId="0F32AB7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5FD71DDC"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7EC5BB97"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02BA995A"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Self-Adhesive Vinyl</w:t>
            </w:r>
          </w:p>
        </w:tc>
        <w:tc>
          <w:tcPr>
            <w:tcW w:w="1701" w:type="dxa"/>
            <w:tcBorders>
              <w:top w:val="nil"/>
              <w:left w:val="nil"/>
              <w:bottom w:val="single" w:sz="4" w:space="0" w:color="auto"/>
              <w:right w:val="single" w:sz="4" w:space="0" w:color="auto"/>
            </w:tcBorders>
            <w:shd w:val="clear" w:color="auto" w:fill="auto"/>
            <w:hideMark/>
          </w:tcPr>
          <w:p w14:paraId="4B99D129"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66F9E5F7" w14:textId="25E91FD1"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BF81DEF" w14:textId="7B766D1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8A10E34" w14:textId="0944E9B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75AA9317" w14:textId="33C71F2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BD9CE05" w14:textId="7903A0F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DC1689C" w14:textId="1B43169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454852F7" w14:textId="77777777" w:rsidTr="00BA5EFE">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5AA15E0E"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10</w:t>
            </w:r>
          </w:p>
        </w:tc>
        <w:tc>
          <w:tcPr>
            <w:tcW w:w="1802" w:type="dxa"/>
            <w:tcBorders>
              <w:top w:val="nil"/>
              <w:left w:val="nil"/>
              <w:bottom w:val="single" w:sz="4" w:space="0" w:color="auto"/>
              <w:right w:val="single" w:sz="4" w:space="0" w:color="auto"/>
            </w:tcBorders>
            <w:shd w:val="clear" w:color="auto" w:fill="auto"/>
            <w:vAlign w:val="center"/>
            <w:hideMark/>
          </w:tcPr>
          <w:p w14:paraId="7BA236D1" w14:textId="77777777" w:rsidR="00992651" w:rsidRPr="00992651" w:rsidRDefault="00992651" w:rsidP="0050525A">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Buried Cable Below</w:t>
            </w:r>
          </w:p>
        </w:tc>
        <w:tc>
          <w:tcPr>
            <w:tcW w:w="1701" w:type="dxa"/>
            <w:tcBorders>
              <w:top w:val="nil"/>
              <w:left w:val="nil"/>
              <w:bottom w:val="single" w:sz="4" w:space="0" w:color="auto"/>
              <w:right w:val="single" w:sz="4" w:space="0" w:color="auto"/>
            </w:tcBorders>
            <w:shd w:val="clear" w:color="000000" w:fill="757171"/>
            <w:hideMark/>
          </w:tcPr>
          <w:p w14:paraId="191DFA2C"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2E132268" w14:textId="4F4AC4CF" w:rsidR="00992651" w:rsidRPr="00992651" w:rsidRDefault="0040690C"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2F1BC10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6C8194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557FAC49" w14:textId="183A5827"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1E015C64"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35422313"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2B6ECFB5"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02A39704"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58E51A4A"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450mmx600mm</w:t>
            </w:r>
          </w:p>
        </w:tc>
        <w:tc>
          <w:tcPr>
            <w:tcW w:w="1701" w:type="dxa"/>
            <w:tcBorders>
              <w:top w:val="nil"/>
              <w:left w:val="nil"/>
              <w:bottom w:val="single" w:sz="4" w:space="0" w:color="auto"/>
              <w:right w:val="single" w:sz="4" w:space="0" w:color="auto"/>
            </w:tcBorders>
            <w:shd w:val="clear" w:color="auto" w:fill="auto"/>
            <w:hideMark/>
          </w:tcPr>
          <w:p w14:paraId="682E7EAC"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ABE6BA4" w14:textId="77C6B09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63466A4" w14:textId="1C7175D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3528948" w14:textId="47C34D11"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069519F" w14:textId="2A705E5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36CF8A8" w14:textId="33E00F4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68C3234" w14:textId="35B7620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44F51BB1"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5230BEC"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3C8D4D47"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13DA6FE4"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E03422A" w14:textId="573764D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E0E11E9" w14:textId="0324EAA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CD1EA85" w14:textId="3A4A818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3C1E9FBF" w14:textId="5758CE3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DE33B66" w14:textId="04ED376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16AB02B" w14:textId="1B744A0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27B12581"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0A342660"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11</w:t>
            </w:r>
          </w:p>
        </w:tc>
        <w:tc>
          <w:tcPr>
            <w:tcW w:w="1802" w:type="dxa"/>
            <w:tcBorders>
              <w:top w:val="nil"/>
              <w:left w:val="nil"/>
              <w:bottom w:val="single" w:sz="4" w:space="0" w:color="auto"/>
              <w:right w:val="single" w:sz="4" w:space="0" w:color="auto"/>
            </w:tcBorders>
            <w:shd w:val="clear" w:color="auto" w:fill="auto"/>
            <w:vAlign w:val="center"/>
            <w:hideMark/>
          </w:tcPr>
          <w:p w14:paraId="0DB0F8E2"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 xml:space="preserve">Danger </w:t>
            </w:r>
            <w:r w:rsidRPr="00992651">
              <w:rPr>
                <w:rFonts w:asciiTheme="minorHAnsi" w:eastAsia="Times New Roman" w:hAnsiTheme="minorHAnsi" w:cstheme="minorHAnsi"/>
                <w:b/>
                <w:bCs/>
                <w:color w:val="000000"/>
                <w:sz w:val="20"/>
                <w:szCs w:val="20"/>
                <w:lang w:val="en-AU" w:eastAsia="en-AU"/>
              </w:rPr>
              <w:br/>
              <w:t>Buried Electric Cable Below</w:t>
            </w:r>
          </w:p>
        </w:tc>
        <w:tc>
          <w:tcPr>
            <w:tcW w:w="1701" w:type="dxa"/>
            <w:tcBorders>
              <w:top w:val="nil"/>
              <w:left w:val="nil"/>
              <w:bottom w:val="single" w:sz="4" w:space="0" w:color="auto"/>
              <w:right w:val="single" w:sz="4" w:space="0" w:color="auto"/>
            </w:tcBorders>
            <w:shd w:val="clear" w:color="auto" w:fill="7F7F7F" w:themeFill="text1" w:themeFillTint="80"/>
            <w:hideMark/>
          </w:tcPr>
          <w:p w14:paraId="5948BEEE"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56D19F94" w14:textId="513C68F5"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15</w:t>
            </w:r>
          </w:p>
        </w:tc>
        <w:tc>
          <w:tcPr>
            <w:tcW w:w="1016" w:type="dxa"/>
            <w:tcBorders>
              <w:top w:val="nil"/>
              <w:left w:val="nil"/>
              <w:bottom w:val="single" w:sz="4" w:space="0" w:color="auto"/>
              <w:right w:val="single" w:sz="4" w:space="0" w:color="auto"/>
            </w:tcBorders>
            <w:shd w:val="clear" w:color="auto" w:fill="auto"/>
            <w:noWrap/>
            <w:vAlign w:val="bottom"/>
            <w:hideMark/>
          </w:tcPr>
          <w:p w14:paraId="42E3D8E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3A057548"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7E7110B0" w14:textId="6AAC7BF8"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15</w:t>
            </w:r>
          </w:p>
        </w:tc>
        <w:tc>
          <w:tcPr>
            <w:tcW w:w="1016" w:type="dxa"/>
            <w:tcBorders>
              <w:top w:val="nil"/>
              <w:left w:val="nil"/>
              <w:bottom w:val="single" w:sz="4" w:space="0" w:color="auto"/>
              <w:right w:val="single" w:sz="4" w:space="0" w:color="auto"/>
            </w:tcBorders>
            <w:shd w:val="clear" w:color="auto" w:fill="auto"/>
            <w:noWrap/>
            <w:vAlign w:val="bottom"/>
            <w:hideMark/>
          </w:tcPr>
          <w:p w14:paraId="529A1F5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7DB1C3C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76105F0A"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1F888EC"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6A9B561"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450mmx600mm</w:t>
            </w:r>
          </w:p>
        </w:tc>
        <w:tc>
          <w:tcPr>
            <w:tcW w:w="1701" w:type="dxa"/>
            <w:tcBorders>
              <w:top w:val="nil"/>
              <w:left w:val="nil"/>
              <w:bottom w:val="single" w:sz="4" w:space="0" w:color="auto"/>
              <w:right w:val="single" w:sz="4" w:space="0" w:color="auto"/>
            </w:tcBorders>
            <w:shd w:val="clear" w:color="auto" w:fill="auto"/>
            <w:hideMark/>
          </w:tcPr>
          <w:p w14:paraId="77A01670"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389BC79" w14:textId="5749E5C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6105C79" w14:textId="49011CA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CB88B17" w14:textId="4AB5C55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EBCB1DE" w14:textId="3A6109D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8007A8C" w14:textId="37C3C93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56A3217" w14:textId="6D0AEE5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67B75F2A"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6D1AF5CC"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3E5473FE"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48F2ABDE"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20B84043" w14:textId="57674624"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786114C" w14:textId="2FFAC3B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D526AF9" w14:textId="42325DB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DDEAE8B" w14:textId="21428F2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2DAED68" w14:textId="117A71D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3D25943" w14:textId="216DC7B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7EB2DE4C" w14:textId="77777777" w:rsidTr="00BA5EFE">
        <w:trPr>
          <w:trHeight w:val="340"/>
          <w:jc w:val="center"/>
        </w:trPr>
        <w:tc>
          <w:tcPr>
            <w:tcW w:w="10201"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0CAC9F8" w14:textId="77777777" w:rsidR="00992651" w:rsidRPr="00992651" w:rsidRDefault="00992651" w:rsidP="00992651">
            <w:pPr>
              <w:jc w:val="cente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Water and Wastewater Signs</w:t>
            </w:r>
          </w:p>
        </w:tc>
      </w:tr>
      <w:tr w:rsidR="00992651" w:rsidRPr="00992651" w14:paraId="53F962F0"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2F06F416"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12</w:t>
            </w:r>
          </w:p>
        </w:tc>
        <w:tc>
          <w:tcPr>
            <w:tcW w:w="1802" w:type="dxa"/>
            <w:tcBorders>
              <w:top w:val="nil"/>
              <w:left w:val="nil"/>
              <w:bottom w:val="single" w:sz="4" w:space="0" w:color="auto"/>
              <w:right w:val="single" w:sz="4" w:space="0" w:color="auto"/>
            </w:tcBorders>
            <w:shd w:val="clear" w:color="auto" w:fill="auto"/>
            <w:vAlign w:val="center"/>
            <w:hideMark/>
          </w:tcPr>
          <w:p w14:paraId="38CEB35A"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Entrance</w:t>
            </w:r>
          </w:p>
        </w:tc>
        <w:tc>
          <w:tcPr>
            <w:tcW w:w="1701" w:type="dxa"/>
            <w:tcBorders>
              <w:top w:val="nil"/>
              <w:left w:val="nil"/>
              <w:bottom w:val="single" w:sz="4" w:space="0" w:color="auto"/>
              <w:right w:val="single" w:sz="4" w:space="0" w:color="auto"/>
            </w:tcBorders>
            <w:shd w:val="clear" w:color="auto" w:fill="7F7F7F" w:themeFill="text1" w:themeFillTint="80"/>
            <w:hideMark/>
          </w:tcPr>
          <w:p w14:paraId="6CC368D9"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1F9A2EE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20</w:t>
            </w:r>
          </w:p>
        </w:tc>
        <w:tc>
          <w:tcPr>
            <w:tcW w:w="1016" w:type="dxa"/>
            <w:tcBorders>
              <w:top w:val="nil"/>
              <w:left w:val="nil"/>
              <w:bottom w:val="single" w:sz="4" w:space="0" w:color="auto"/>
              <w:right w:val="single" w:sz="4" w:space="0" w:color="auto"/>
            </w:tcBorders>
            <w:shd w:val="clear" w:color="auto" w:fill="auto"/>
            <w:noWrap/>
            <w:vAlign w:val="bottom"/>
            <w:hideMark/>
          </w:tcPr>
          <w:p w14:paraId="7906980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D0245C5"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2B3B3D28"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20</w:t>
            </w:r>
          </w:p>
        </w:tc>
        <w:tc>
          <w:tcPr>
            <w:tcW w:w="1016" w:type="dxa"/>
            <w:tcBorders>
              <w:top w:val="nil"/>
              <w:left w:val="nil"/>
              <w:bottom w:val="single" w:sz="4" w:space="0" w:color="auto"/>
              <w:right w:val="single" w:sz="4" w:space="0" w:color="auto"/>
            </w:tcBorders>
            <w:shd w:val="clear" w:color="auto" w:fill="auto"/>
            <w:noWrap/>
            <w:vAlign w:val="bottom"/>
            <w:hideMark/>
          </w:tcPr>
          <w:p w14:paraId="1AA5EFE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6AF1A95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5B6145C8"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21557B37"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764A147"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140mmx400mm</w:t>
            </w:r>
          </w:p>
        </w:tc>
        <w:tc>
          <w:tcPr>
            <w:tcW w:w="1701" w:type="dxa"/>
            <w:tcBorders>
              <w:top w:val="nil"/>
              <w:left w:val="nil"/>
              <w:bottom w:val="single" w:sz="4" w:space="0" w:color="auto"/>
              <w:right w:val="single" w:sz="4" w:space="0" w:color="auto"/>
            </w:tcBorders>
            <w:shd w:val="clear" w:color="auto" w:fill="auto"/>
            <w:hideMark/>
          </w:tcPr>
          <w:p w14:paraId="1A8C18C1"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0B9E768A" w14:textId="0B94122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936381D" w14:textId="4A880A26"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013A248" w14:textId="5FFA3A4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5C454D4A" w14:textId="1D9BAEC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9B3055E" w14:textId="788C1BF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3E1E029" w14:textId="3218FA1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6A54D2E6"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DBEEF09"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0E4FCE4"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4BC6A1C0"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E38244F" w14:textId="033F22D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AD5B134" w14:textId="28286DD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2FC152C" w14:textId="3209D15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3BC5076F" w14:textId="3DB1662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0BB0DFC" w14:textId="59A8B4B1"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3143C29" w14:textId="3828D1E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5F36D60F"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532BB1DF"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13</w:t>
            </w:r>
          </w:p>
        </w:tc>
        <w:tc>
          <w:tcPr>
            <w:tcW w:w="1802" w:type="dxa"/>
            <w:tcBorders>
              <w:top w:val="nil"/>
              <w:left w:val="nil"/>
              <w:bottom w:val="single" w:sz="4" w:space="0" w:color="auto"/>
              <w:right w:val="single" w:sz="4" w:space="0" w:color="auto"/>
            </w:tcBorders>
            <w:shd w:val="clear" w:color="auto" w:fill="auto"/>
            <w:vAlign w:val="center"/>
            <w:hideMark/>
          </w:tcPr>
          <w:p w14:paraId="4E539C91"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Exit</w:t>
            </w:r>
          </w:p>
        </w:tc>
        <w:tc>
          <w:tcPr>
            <w:tcW w:w="1701" w:type="dxa"/>
            <w:tcBorders>
              <w:top w:val="nil"/>
              <w:left w:val="nil"/>
              <w:bottom w:val="single" w:sz="4" w:space="0" w:color="auto"/>
              <w:right w:val="single" w:sz="4" w:space="0" w:color="auto"/>
            </w:tcBorders>
            <w:shd w:val="clear" w:color="auto" w:fill="7F7F7F" w:themeFill="text1" w:themeFillTint="80"/>
            <w:hideMark/>
          </w:tcPr>
          <w:p w14:paraId="78AA375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351B2967"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20</w:t>
            </w:r>
          </w:p>
        </w:tc>
        <w:tc>
          <w:tcPr>
            <w:tcW w:w="1016" w:type="dxa"/>
            <w:tcBorders>
              <w:top w:val="nil"/>
              <w:left w:val="nil"/>
              <w:bottom w:val="single" w:sz="4" w:space="0" w:color="auto"/>
              <w:right w:val="single" w:sz="4" w:space="0" w:color="auto"/>
            </w:tcBorders>
            <w:shd w:val="clear" w:color="auto" w:fill="auto"/>
            <w:noWrap/>
            <w:vAlign w:val="bottom"/>
            <w:hideMark/>
          </w:tcPr>
          <w:p w14:paraId="6E1031D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7E55657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2D21739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20</w:t>
            </w:r>
          </w:p>
        </w:tc>
        <w:tc>
          <w:tcPr>
            <w:tcW w:w="1016" w:type="dxa"/>
            <w:tcBorders>
              <w:top w:val="nil"/>
              <w:left w:val="nil"/>
              <w:bottom w:val="single" w:sz="4" w:space="0" w:color="auto"/>
              <w:right w:val="single" w:sz="4" w:space="0" w:color="auto"/>
            </w:tcBorders>
            <w:shd w:val="clear" w:color="auto" w:fill="auto"/>
            <w:noWrap/>
            <w:vAlign w:val="bottom"/>
            <w:hideMark/>
          </w:tcPr>
          <w:p w14:paraId="775C7C6F"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321EB5F2"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75E98648"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5BEF2C9"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974F418"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Luminous</w:t>
            </w:r>
          </w:p>
        </w:tc>
        <w:tc>
          <w:tcPr>
            <w:tcW w:w="1701" w:type="dxa"/>
            <w:tcBorders>
              <w:top w:val="nil"/>
              <w:left w:val="nil"/>
              <w:bottom w:val="single" w:sz="4" w:space="0" w:color="auto"/>
              <w:right w:val="single" w:sz="4" w:space="0" w:color="auto"/>
            </w:tcBorders>
            <w:shd w:val="clear" w:color="auto" w:fill="auto"/>
            <w:hideMark/>
          </w:tcPr>
          <w:p w14:paraId="36C505DA"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F7E3A76" w14:textId="110A52F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8959888" w14:textId="541D3D0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E09872D" w14:textId="00BAD59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5E93A728" w14:textId="1AA1B7F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1809341" w14:textId="491C111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C9E09C5" w14:textId="54C997A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6B0FDC12"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1AD16F72"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FAD227B"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180mmx450mm</w:t>
            </w:r>
          </w:p>
        </w:tc>
        <w:tc>
          <w:tcPr>
            <w:tcW w:w="1701" w:type="dxa"/>
            <w:tcBorders>
              <w:top w:val="nil"/>
              <w:left w:val="nil"/>
              <w:bottom w:val="single" w:sz="4" w:space="0" w:color="auto"/>
              <w:right w:val="single" w:sz="4" w:space="0" w:color="auto"/>
            </w:tcBorders>
            <w:shd w:val="clear" w:color="auto" w:fill="auto"/>
            <w:hideMark/>
          </w:tcPr>
          <w:p w14:paraId="6010C01E"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7DA72D6A" w14:textId="54CCE66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18638A4" w14:textId="53AF9804"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537AC3D" w14:textId="1267BDC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23D79700" w14:textId="30E92DF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0C891A0" w14:textId="7C9594C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9876A8F" w14:textId="11788E2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06426DC9"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A7A7C7F"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28070BF3"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Self-Adhesive Vinyl</w:t>
            </w:r>
          </w:p>
        </w:tc>
        <w:tc>
          <w:tcPr>
            <w:tcW w:w="1701" w:type="dxa"/>
            <w:tcBorders>
              <w:top w:val="nil"/>
              <w:left w:val="nil"/>
              <w:bottom w:val="single" w:sz="4" w:space="0" w:color="auto"/>
              <w:right w:val="single" w:sz="4" w:space="0" w:color="auto"/>
            </w:tcBorders>
            <w:shd w:val="clear" w:color="auto" w:fill="auto"/>
            <w:hideMark/>
          </w:tcPr>
          <w:p w14:paraId="31622DC3"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E826C6E" w14:textId="5319168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C868298" w14:textId="0482598B"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F4CB166" w14:textId="17B1DFD2"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5C3E6806" w14:textId="1DE44938"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129A371" w14:textId="59D9993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5700A28" w14:textId="0BD7FC2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5FC53FC5"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3D7A75E9"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14</w:t>
            </w:r>
          </w:p>
        </w:tc>
        <w:tc>
          <w:tcPr>
            <w:tcW w:w="1802" w:type="dxa"/>
            <w:tcBorders>
              <w:top w:val="nil"/>
              <w:left w:val="nil"/>
              <w:bottom w:val="single" w:sz="4" w:space="0" w:color="auto"/>
              <w:right w:val="single" w:sz="4" w:space="0" w:color="auto"/>
            </w:tcBorders>
            <w:shd w:val="clear" w:color="auto" w:fill="auto"/>
            <w:vAlign w:val="center"/>
            <w:hideMark/>
          </w:tcPr>
          <w:p w14:paraId="1E0A46D6"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Exit</w:t>
            </w:r>
          </w:p>
        </w:tc>
        <w:tc>
          <w:tcPr>
            <w:tcW w:w="1701" w:type="dxa"/>
            <w:tcBorders>
              <w:top w:val="nil"/>
              <w:left w:val="nil"/>
              <w:bottom w:val="single" w:sz="4" w:space="0" w:color="auto"/>
              <w:right w:val="single" w:sz="4" w:space="0" w:color="auto"/>
            </w:tcBorders>
            <w:shd w:val="clear" w:color="auto" w:fill="7F7F7F" w:themeFill="text1" w:themeFillTint="80"/>
            <w:hideMark/>
          </w:tcPr>
          <w:p w14:paraId="0B4C3565"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05A91945"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20</w:t>
            </w:r>
          </w:p>
        </w:tc>
        <w:tc>
          <w:tcPr>
            <w:tcW w:w="1016" w:type="dxa"/>
            <w:tcBorders>
              <w:top w:val="nil"/>
              <w:left w:val="nil"/>
              <w:bottom w:val="single" w:sz="4" w:space="0" w:color="auto"/>
              <w:right w:val="single" w:sz="4" w:space="0" w:color="auto"/>
            </w:tcBorders>
            <w:shd w:val="clear" w:color="auto" w:fill="auto"/>
            <w:noWrap/>
            <w:vAlign w:val="bottom"/>
            <w:hideMark/>
          </w:tcPr>
          <w:p w14:paraId="433B1AAC"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4D7B1193"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055E0D1F"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20</w:t>
            </w:r>
          </w:p>
        </w:tc>
        <w:tc>
          <w:tcPr>
            <w:tcW w:w="1016" w:type="dxa"/>
            <w:tcBorders>
              <w:top w:val="nil"/>
              <w:left w:val="nil"/>
              <w:bottom w:val="single" w:sz="4" w:space="0" w:color="auto"/>
              <w:right w:val="single" w:sz="4" w:space="0" w:color="auto"/>
            </w:tcBorders>
            <w:shd w:val="clear" w:color="auto" w:fill="auto"/>
            <w:noWrap/>
            <w:vAlign w:val="bottom"/>
            <w:hideMark/>
          </w:tcPr>
          <w:p w14:paraId="042A1424"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D534D3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07EB7FD6"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2D2C42C8"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60AC0CF"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Luminous</w:t>
            </w:r>
          </w:p>
        </w:tc>
        <w:tc>
          <w:tcPr>
            <w:tcW w:w="1701" w:type="dxa"/>
            <w:tcBorders>
              <w:top w:val="nil"/>
              <w:left w:val="nil"/>
              <w:bottom w:val="single" w:sz="4" w:space="0" w:color="auto"/>
              <w:right w:val="single" w:sz="4" w:space="0" w:color="auto"/>
            </w:tcBorders>
            <w:shd w:val="clear" w:color="auto" w:fill="auto"/>
            <w:hideMark/>
          </w:tcPr>
          <w:p w14:paraId="359389FC"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782158A4" w14:textId="58F2202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2529273" w14:textId="5BC80B33"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4C91DD2" w14:textId="2462829D"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5289C52C" w14:textId="723987C4"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A5E188E" w14:textId="241A560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6E0C4D2" w14:textId="21630CB5"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43542037"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7093FC85"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784B7AF7"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180mmx350mm</w:t>
            </w:r>
          </w:p>
        </w:tc>
        <w:tc>
          <w:tcPr>
            <w:tcW w:w="1701" w:type="dxa"/>
            <w:tcBorders>
              <w:top w:val="nil"/>
              <w:left w:val="nil"/>
              <w:bottom w:val="single" w:sz="4" w:space="0" w:color="auto"/>
              <w:right w:val="single" w:sz="4" w:space="0" w:color="auto"/>
            </w:tcBorders>
            <w:shd w:val="clear" w:color="auto" w:fill="auto"/>
            <w:hideMark/>
          </w:tcPr>
          <w:p w14:paraId="02B9514B"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A704B98" w14:textId="6FEB3E23"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110B32D" w14:textId="2EBBC25F"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8B6B597" w14:textId="741C8183"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74613F70" w14:textId="04A177FA"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1CBA6DE" w14:textId="41846F30"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CCD842B" w14:textId="10AA5537"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69F6331A" w14:textId="77777777" w:rsidTr="00746980">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0D64B979"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C2C021D"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6F5A0459"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6B65C73C" w14:textId="7193CB1C"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A994135" w14:textId="4DE3F0D9"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4676433" w14:textId="3C9BA274"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2D7BB91E" w14:textId="39B40C04"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E797D66" w14:textId="4B3DC10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5CCB987" w14:textId="1B241A7E" w:rsidR="00992651" w:rsidRPr="00992651" w:rsidRDefault="00992651" w:rsidP="00746980">
            <w:pPr>
              <w:jc w:val="center"/>
              <w:rPr>
                <w:rFonts w:asciiTheme="minorHAnsi" w:eastAsia="Times New Roman" w:hAnsiTheme="minorHAnsi" w:cstheme="minorHAnsi"/>
                <w:color w:val="000000"/>
                <w:sz w:val="20"/>
                <w:szCs w:val="20"/>
                <w:lang w:val="en-AU" w:eastAsia="en-AU"/>
              </w:rPr>
            </w:pPr>
          </w:p>
        </w:tc>
      </w:tr>
      <w:tr w:rsidR="00992651" w:rsidRPr="00992651" w14:paraId="6B9226C2" w14:textId="77777777" w:rsidTr="00BA5EFE">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25135C17"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lastRenderedPageBreak/>
              <w:t>15</w:t>
            </w:r>
          </w:p>
        </w:tc>
        <w:tc>
          <w:tcPr>
            <w:tcW w:w="1802" w:type="dxa"/>
            <w:tcBorders>
              <w:top w:val="nil"/>
              <w:left w:val="nil"/>
              <w:bottom w:val="single" w:sz="4" w:space="0" w:color="auto"/>
              <w:right w:val="single" w:sz="4" w:space="0" w:color="auto"/>
            </w:tcBorders>
            <w:shd w:val="clear" w:color="auto" w:fill="auto"/>
            <w:vAlign w:val="center"/>
            <w:hideMark/>
          </w:tcPr>
          <w:p w14:paraId="72C0AA8E"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Restricted Area</w:t>
            </w:r>
            <w:r w:rsidRPr="00992651">
              <w:rPr>
                <w:rFonts w:asciiTheme="minorHAnsi" w:eastAsia="Times New Roman" w:hAnsiTheme="minorHAnsi" w:cstheme="minorHAnsi"/>
                <w:b/>
                <w:bCs/>
                <w:color w:val="000000"/>
                <w:sz w:val="20"/>
                <w:szCs w:val="20"/>
                <w:lang w:val="en-AU" w:eastAsia="en-AU"/>
              </w:rPr>
              <w:br/>
              <w:t>Authorised Personnel Only</w:t>
            </w:r>
          </w:p>
        </w:tc>
        <w:tc>
          <w:tcPr>
            <w:tcW w:w="1701" w:type="dxa"/>
            <w:tcBorders>
              <w:top w:val="nil"/>
              <w:left w:val="nil"/>
              <w:bottom w:val="single" w:sz="4" w:space="0" w:color="auto"/>
              <w:right w:val="single" w:sz="4" w:space="0" w:color="auto"/>
            </w:tcBorders>
            <w:shd w:val="clear" w:color="000000" w:fill="757171"/>
            <w:hideMark/>
          </w:tcPr>
          <w:p w14:paraId="645BFF5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3860CE08" w14:textId="6D2CEC10"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35</w:t>
            </w:r>
          </w:p>
        </w:tc>
        <w:tc>
          <w:tcPr>
            <w:tcW w:w="1016" w:type="dxa"/>
            <w:tcBorders>
              <w:top w:val="nil"/>
              <w:left w:val="nil"/>
              <w:bottom w:val="single" w:sz="4" w:space="0" w:color="auto"/>
              <w:right w:val="single" w:sz="4" w:space="0" w:color="auto"/>
            </w:tcBorders>
            <w:shd w:val="clear" w:color="auto" w:fill="auto"/>
            <w:noWrap/>
            <w:vAlign w:val="bottom"/>
            <w:hideMark/>
          </w:tcPr>
          <w:p w14:paraId="74CCDFAC"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72ADB05C"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0C53A266" w14:textId="03EC20E2"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35</w:t>
            </w:r>
          </w:p>
        </w:tc>
        <w:tc>
          <w:tcPr>
            <w:tcW w:w="1016" w:type="dxa"/>
            <w:tcBorders>
              <w:top w:val="nil"/>
              <w:left w:val="nil"/>
              <w:bottom w:val="single" w:sz="4" w:space="0" w:color="auto"/>
              <w:right w:val="single" w:sz="4" w:space="0" w:color="auto"/>
            </w:tcBorders>
            <w:shd w:val="clear" w:color="auto" w:fill="auto"/>
            <w:noWrap/>
            <w:vAlign w:val="bottom"/>
            <w:hideMark/>
          </w:tcPr>
          <w:p w14:paraId="7F89E8F6"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68BB1143"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5E35C1D9"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60E5BE23"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8BC20A6"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143D7BA4"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5BCF54F" w14:textId="4A5B5221"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D1B8A0E" w14:textId="2C6AA08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48BF0F5" w14:textId="119DC53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37A7D7D9" w14:textId="6CA2DAB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D106897" w14:textId="3EAC95B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9892AA5" w14:textId="7DF93A9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4956A670"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F5A8DBA"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5FFC07FD"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225x300</w:t>
            </w:r>
          </w:p>
        </w:tc>
        <w:tc>
          <w:tcPr>
            <w:tcW w:w="1701" w:type="dxa"/>
            <w:tcBorders>
              <w:top w:val="nil"/>
              <w:left w:val="nil"/>
              <w:bottom w:val="single" w:sz="4" w:space="0" w:color="auto"/>
              <w:right w:val="single" w:sz="4" w:space="0" w:color="auto"/>
            </w:tcBorders>
            <w:shd w:val="clear" w:color="auto" w:fill="auto"/>
            <w:hideMark/>
          </w:tcPr>
          <w:p w14:paraId="62CB5292"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2D2B86D4" w14:textId="5D4A99C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9E03A0B" w14:textId="11F9AA1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A1FBFB1" w14:textId="31FE8BB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1F09C158" w14:textId="0D43E6F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44B10DA" w14:textId="0101787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ED26AC3" w14:textId="3078219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1420D6BD"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1C3BEA3C"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16</w:t>
            </w:r>
          </w:p>
        </w:tc>
        <w:tc>
          <w:tcPr>
            <w:tcW w:w="1802" w:type="dxa"/>
            <w:tcBorders>
              <w:top w:val="nil"/>
              <w:left w:val="nil"/>
              <w:bottom w:val="single" w:sz="4" w:space="0" w:color="auto"/>
              <w:right w:val="single" w:sz="4" w:space="0" w:color="auto"/>
            </w:tcBorders>
            <w:shd w:val="clear" w:color="auto" w:fill="auto"/>
            <w:vAlign w:val="center"/>
            <w:hideMark/>
          </w:tcPr>
          <w:p w14:paraId="4195C794"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 xml:space="preserve">Danger </w:t>
            </w:r>
          </w:p>
        </w:tc>
        <w:tc>
          <w:tcPr>
            <w:tcW w:w="1701" w:type="dxa"/>
            <w:tcBorders>
              <w:top w:val="nil"/>
              <w:left w:val="nil"/>
              <w:bottom w:val="single" w:sz="4" w:space="0" w:color="auto"/>
              <w:right w:val="single" w:sz="4" w:space="0" w:color="auto"/>
            </w:tcBorders>
            <w:shd w:val="clear" w:color="auto" w:fill="7F7F7F" w:themeFill="text1" w:themeFillTint="80"/>
            <w:hideMark/>
          </w:tcPr>
          <w:p w14:paraId="2A16530E"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357D1535" w14:textId="2640DF7C"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8</w:t>
            </w:r>
          </w:p>
        </w:tc>
        <w:tc>
          <w:tcPr>
            <w:tcW w:w="1016" w:type="dxa"/>
            <w:tcBorders>
              <w:top w:val="nil"/>
              <w:left w:val="nil"/>
              <w:bottom w:val="single" w:sz="4" w:space="0" w:color="auto"/>
              <w:right w:val="single" w:sz="4" w:space="0" w:color="auto"/>
            </w:tcBorders>
            <w:shd w:val="clear" w:color="auto" w:fill="auto"/>
            <w:noWrap/>
            <w:vAlign w:val="bottom"/>
            <w:hideMark/>
          </w:tcPr>
          <w:p w14:paraId="1AA352E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6B0D1D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486F2874" w14:textId="6AEAEC64"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8</w:t>
            </w:r>
          </w:p>
        </w:tc>
        <w:tc>
          <w:tcPr>
            <w:tcW w:w="1016" w:type="dxa"/>
            <w:tcBorders>
              <w:top w:val="nil"/>
              <w:left w:val="nil"/>
              <w:bottom w:val="single" w:sz="4" w:space="0" w:color="auto"/>
              <w:right w:val="single" w:sz="4" w:space="0" w:color="auto"/>
            </w:tcBorders>
            <w:shd w:val="clear" w:color="auto" w:fill="auto"/>
            <w:noWrap/>
            <w:vAlign w:val="bottom"/>
            <w:hideMark/>
          </w:tcPr>
          <w:p w14:paraId="6B6FD3F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3C228A4F"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0120FBA8"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ADAC290"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566E71A"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Authorised Personnel Only</w:t>
            </w:r>
          </w:p>
        </w:tc>
        <w:tc>
          <w:tcPr>
            <w:tcW w:w="1701" w:type="dxa"/>
            <w:tcBorders>
              <w:top w:val="nil"/>
              <w:left w:val="nil"/>
              <w:bottom w:val="single" w:sz="4" w:space="0" w:color="auto"/>
              <w:right w:val="single" w:sz="4" w:space="0" w:color="auto"/>
            </w:tcBorders>
            <w:shd w:val="clear" w:color="auto" w:fill="auto"/>
            <w:hideMark/>
          </w:tcPr>
          <w:p w14:paraId="17BCB3A7"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D44D407" w14:textId="0BAC561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486D987" w14:textId="6D6FD8A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453C060" w14:textId="76D87A5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C07DC6B" w14:textId="69DB40A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49FE1E5" w14:textId="1B4B9AF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4A9CCC3" w14:textId="3E85935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03F17E76"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696312F4"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8DAF9F4"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300x450</w:t>
            </w:r>
          </w:p>
        </w:tc>
        <w:tc>
          <w:tcPr>
            <w:tcW w:w="1701" w:type="dxa"/>
            <w:tcBorders>
              <w:top w:val="nil"/>
              <w:left w:val="nil"/>
              <w:bottom w:val="single" w:sz="4" w:space="0" w:color="auto"/>
              <w:right w:val="single" w:sz="4" w:space="0" w:color="auto"/>
            </w:tcBorders>
            <w:shd w:val="clear" w:color="auto" w:fill="auto"/>
            <w:hideMark/>
          </w:tcPr>
          <w:p w14:paraId="23B3C661"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42CE4EAE" w14:textId="2572F3C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FAD4213" w14:textId="45FF24C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4CCBD14" w14:textId="6833FB4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2D7E6A94" w14:textId="2D3BCA1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5CB8016" w14:textId="69C441B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AFDC168" w14:textId="2919411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00510644"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628D39E0"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5EF22B60"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0B76FC63"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6EBD14C4" w14:textId="48E34A7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6D282E2" w14:textId="52AC0CF8"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4F416A8" w14:textId="2D7A753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1315FCDB" w14:textId="4DEF80C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D921E85" w14:textId="782BCB7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9A9C0A9" w14:textId="4329CCD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17C73855"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3F69FD59"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17</w:t>
            </w:r>
          </w:p>
        </w:tc>
        <w:tc>
          <w:tcPr>
            <w:tcW w:w="1802" w:type="dxa"/>
            <w:tcBorders>
              <w:top w:val="nil"/>
              <w:left w:val="nil"/>
              <w:bottom w:val="single" w:sz="4" w:space="0" w:color="auto"/>
              <w:right w:val="single" w:sz="4" w:space="0" w:color="auto"/>
            </w:tcBorders>
            <w:shd w:val="clear" w:color="auto" w:fill="auto"/>
            <w:vAlign w:val="center"/>
            <w:hideMark/>
          </w:tcPr>
          <w:p w14:paraId="60292456"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Watch Your Step</w:t>
            </w:r>
          </w:p>
        </w:tc>
        <w:tc>
          <w:tcPr>
            <w:tcW w:w="1701" w:type="dxa"/>
            <w:tcBorders>
              <w:top w:val="nil"/>
              <w:left w:val="nil"/>
              <w:bottom w:val="single" w:sz="4" w:space="0" w:color="auto"/>
              <w:right w:val="single" w:sz="4" w:space="0" w:color="auto"/>
            </w:tcBorders>
            <w:shd w:val="clear" w:color="auto" w:fill="7F7F7F" w:themeFill="text1" w:themeFillTint="80"/>
            <w:hideMark/>
          </w:tcPr>
          <w:p w14:paraId="2563D9C6"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02A6554E" w14:textId="0E1BDC81"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8</w:t>
            </w:r>
          </w:p>
        </w:tc>
        <w:tc>
          <w:tcPr>
            <w:tcW w:w="1016" w:type="dxa"/>
            <w:tcBorders>
              <w:top w:val="nil"/>
              <w:left w:val="nil"/>
              <w:bottom w:val="single" w:sz="4" w:space="0" w:color="auto"/>
              <w:right w:val="single" w:sz="4" w:space="0" w:color="auto"/>
            </w:tcBorders>
            <w:shd w:val="clear" w:color="auto" w:fill="auto"/>
            <w:noWrap/>
            <w:vAlign w:val="bottom"/>
            <w:hideMark/>
          </w:tcPr>
          <w:p w14:paraId="422332A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B5C1088"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75F321A5" w14:textId="01D38CCA"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8</w:t>
            </w:r>
          </w:p>
        </w:tc>
        <w:tc>
          <w:tcPr>
            <w:tcW w:w="1016" w:type="dxa"/>
            <w:tcBorders>
              <w:top w:val="nil"/>
              <w:left w:val="nil"/>
              <w:bottom w:val="single" w:sz="4" w:space="0" w:color="auto"/>
              <w:right w:val="single" w:sz="4" w:space="0" w:color="auto"/>
            </w:tcBorders>
            <w:shd w:val="clear" w:color="auto" w:fill="auto"/>
            <w:noWrap/>
            <w:vAlign w:val="bottom"/>
            <w:hideMark/>
          </w:tcPr>
          <w:p w14:paraId="0B5EBAE5"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4C3491B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149F2434"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0C8CB5A"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22E178F"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225x300</w:t>
            </w:r>
          </w:p>
        </w:tc>
        <w:tc>
          <w:tcPr>
            <w:tcW w:w="1701" w:type="dxa"/>
            <w:tcBorders>
              <w:top w:val="nil"/>
              <w:left w:val="nil"/>
              <w:bottom w:val="single" w:sz="4" w:space="0" w:color="auto"/>
              <w:right w:val="single" w:sz="4" w:space="0" w:color="auto"/>
            </w:tcBorders>
            <w:shd w:val="clear" w:color="auto" w:fill="auto"/>
            <w:hideMark/>
          </w:tcPr>
          <w:p w14:paraId="7D4A96F2"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18DC57D" w14:textId="35A4B69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6DE24C1" w14:textId="0AFE82B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334B982" w14:textId="60E8C27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8BD8F50" w14:textId="5C78A32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B2FB6CB" w14:textId="1B18B05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0847592" w14:textId="1D30EB6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4165D216"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83CA147"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0903F817"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78512EEB"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D81DFC9" w14:textId="78C33E9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A7309F2" w14:textId="7545B3F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A516049" w14:textId="0E1728D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EE77C0D" w14:textId="29875711"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18EED04" w14:textId="4823E42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3279AAE" w14:textId="23F519E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2FF67DEC"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7A397DC4"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18</w:t>
            </w:r>
          </w:p>
        </w:tc>
        <w:tc>
          <w:tcPr>
            <w:tcW w:w="1802" w:type="dxa"/>
            <w:tcBorders>
              <w:top w:val="nil"/>
              <w:left w:val="nil"/>
              <w:bottom w:val="single" w:sz="4" w:space="0" w:color="auto"/>
              <w:right w:val="single" w:sz="4" w:space="0" w:color="auto"/>
            </w:tcBorders>
            <w:shd w:val="clear" w:color="auto" w:fill="auto"/>
            <w:vAlign w:val="center"/>
            <w:hideMark/>
          </w:tcPr>
          <w:p w14:paraId="0A9AB800"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Tripping Hazard</w:t>
            </w:r>
          </w:p>
        </w:tc>
        <w:tc>
          <w:tcPr>
            <w:tcW w:w="1701" w:type="dxa"/>
            <w:tcBorders>
              <w:top w:val="nil"/>
              <w:left w:val="nil"/>
              <w:bottom w:val="single" w:sz="4" w:space="0" w:color="auto"/>
              <w:right w:val="single" w:sz="4" w:space="0" w:color="auto"/>
            </w:tcBorders>
            <w:shd w:val="clear" w:color="auto" w:fill="7F7F7F" w:themeFill="text1" w:themeFillTint="80"/>
            <w:hideMark/>
          </w:tcPr>
          <w:p w14:paraId="6C918BC6"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26AC187A" w14:textId="69E9C64C"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r w:rsidR="001E5055">
              <w:rPr>
                <w:rFonts w:asciiTheme="minorHAnsi" w:eastAsia="Times New Roman" w:hAnsiTheme="minorHAnsi" w:cstheme="minorHAnsi"/>
                <w:color w:val="000000"/>
                <w:sz w:val="20"/>
                <w:szCs w:val="20"/>
                <w:lang w:val="en-AU" w:eastAsia="en-AU"/>
              </w:rPr>
              <w:t>2</w:t>
            </w:r>
          </w:p>
        </w:tc>
        <w:tc>
          <w:tcPr>
            <w:tcW w:w="1016" w:type="dxa"/>
            <w:tcBorders>
              <w:top w:val="nil"/>
              <w:left w:val="nil"/>
              <w:bottom w:val="single" w:sz="4" w:space="0" w:color="auto"/>
              <w:right w:val="single" w:sz="4" w:space="0" w:color="auto"/>
            </w:tcBorders>
            <w:shd w:val="clear" w:color="auto" w:fill="auto"/>
            <w:noWrap/>
            <w:vAlign w:val="bottom"/>
            <w:hideMark/>
          </w:tcPr>
          <w:p w14:paraId="3333C96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64C1458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6595748E" w14:textId="064FE578"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r w:rsidR="001E5055">
              <w:rPr>
                <w:rFonts w:asciiTheme="minorHAnsi" w:eastAsia="Times New Roman" w:hAnsiTheme="minorHAnsi" w:cstheme="minorHAnsi"/>
                <w:color w:val="000000"/>
                <w:sz w:val="20"/>
                <w:szCs w:val="20"/>
                <w:lang w:val="en-AU" w:eastAsia="en-AU"/>
              </w:rPr>
              <w:t>2</w:t>
            </w:r>
          </w:p>
        </w:tc>
        <w:tc>
          <w:tcPr>
            <w:tcW w:w="1016" w:type="dxa"/>
            <w:tcBorders>
              <w:top w:val="nil"/>
              <w:left w:val="nil"/>
              <w:bottom w:val="single" w:sz="4" w:space="0" w:color="auto"/>
              <w:right w:val="single" w:sz="4" w:space="0" w:color="auto"/>
            </w:tcBorders>
            <w:shd w:val="clear" w:color="auto" w:fill="auto"/>
            <w:noWrap/>
            <w:vAlign w:val="bottom"/>
            <w:hideMark/>
          </w:tcPr>
          <w:p w14:paraId="31A558FC"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2F537684"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2D9574B0"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1E4983A7"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054C6AFF"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250x180</w:t>
            </w:r>
          </w:p>
        </w:tc>
        <w:tc>
          <w:tcPr>
            <w:tcW w:w="1701" w:type="dxa"/>
            <w:tcBorders>
              <w:top w:val="nil"/>
              <w:left w:val="nil"/>
              <w:bottom w:val="single" w:sz="4" w:space="0" w:color="auto"/>
              <w:right w:val="single" w:sz="4" w:space="0" w:color="auto"/>
            </w:tcBorders>
            <w:shd w:val="clear" w:color="auto" w:fill="auto"/>
            <w:hideMark/>
          </w:tcPr>
          <w:p w14:paraId="5FB17D7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7284834" w14:textId="0CF00D1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F66CF48" w14:textId="7033C29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62AAF35" w14:textId="0CBDD9E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E906AFA" w14:textId="6A5D36E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564FA26" w14:textId="150F25E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DDD4B0F" w14:textId="012E432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6F73DD9E"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9AA4FB0"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75C00546"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Self-Adhesive Vinyl</w:t>
            </w:r>
          </w:p>
        </w:tc>
        <w:tc>
          <w:tcPr>
            <w:tcW w:w="1701" w:type="dxa"/>
            <w:tcBorders>
              <w:top w:val="nil"/>
              <w:left w:val="nil"/>
              <w:bottom w:val="single" w:sz="4" w:space="0" w:color="auto"/>
              <w:right w:val="single" w:sz="4" w:space="0" w:color="auto"/>
            </w:tcBorders>
            <w:shd w:val="clear" w:color="auto" w:fill="auto"/>
            <w:hideMark/>
          </w:tcPr>
          <w:p w14:paraId="629755AC"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62BEA271" w14:textId="66D1D02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66AA5A9" w14:textId="1A2C5F56"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46231B8" w14:textId="3352376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61A13D8" w14:textId="7423C64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178218E" w14:textId="1B7B630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8AC277E" w14:textId="67938C9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5A134C28"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4B09F63A"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19</w:t>
            </w:r>
          </w:p>
        </w:tc>
        <w:tc>
          <w:tcPr>
            <w:tcW w:w="1802" w:type="dxa"/>
            <w:tcBorders>
              <w:top w:val="nil"/>
              <w:left w:val="nil"/>
              <w:bottom w:val="single" w:sz="4" w:space="0" w:color="auto"/>
              <w:right w:val="single" w:sz="4" w:space="0" w:color="auto"/>
            </w:tcBorders>
            <w:shd w:val="clear" w:color="auto" w:fill="auto"/>
            <w:vAlign w:val="center"/>
            <w:hideMark/>
          </w:tcPr>
          <w:p w14:paraId="5837E46A"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 xml:space="preserve">Prepare to Stop </w:t>
            </w:r>
          </w:p>
        </w:tc>
        <w:tc>
          <w:tcPr>
            <w:tcW w:w="1701" w:type="dxa"/>
            <w:tcBorders>
              <w:top w:val="nil"/>
              <w:left w:val="nil"/>
              <w:bottom w:val="single" w:sz="4" w:space="0" w:color="auto"/>
              <w:right w:val="single" w:sz="4" w:space="0" w:color="auto"/>
            </w:tcBorders>
            <w:shd w:val="clear" w:color="auto" w:fill="7F7F7F" w:themeFill="text1" w:themeFillTint="80"/>
            <w:hideMark/>
          </w:tcPr>
          <w:p w14:paraId="73428C13"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5B049F60" w14:textId="500ED7CC"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5B63040F"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09F99A8"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05D66C38" w14:textId="235DBF6B"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w:t>
            </w:r>
            <w:r w:rsidR="00992651" w:rsidRPr="00992651">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0E025DF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BDA8B0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249AEB6E"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15D7FAB"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AF786B4"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Kit (including sign)</w:t>
            </w:r>
          </w:p>
        </w:tc>
        <w:tc>
          <w:tcPr>
            <w:tcW w:w="1701" w:type="dxa"/>
            <w:tcBorders>
              <w:top w:val="nil"/>
              <w:left w:val="nil"/>
              <w:bottom w:val="single" w:sz="4" w:space="0" w:color="auto"/>
              <w:right w:val="single" w:sz="4" w:space="0" w:color="auto"/>
            </w:tcBorders>
            <w:shd w:val="clear" w:color="auto" w:fill="auto"/>
            <w:hideMark/>
          </w:tcPr>
          <w:p w14:paraId="34F7A173"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AF98E93" w14:textId="22845BE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2DF500D" w14:textId="4AC6CD3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C0EFAD4" w14:textId="47BA989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5B99DCF" w14:textId="5C7C666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CE805B6" w14:textId="2B71EBF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C2FE618" w14:textId="4C772FF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611636C1"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6646A417"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3F11EAFC"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600mmx900mm</w:t>
            </w:r>
          </w:p>
        </w:tc>
        <w:tc>
          <w:tcPr>
            <w:tcW w:w="1701" w:type="dxa"/>
            <w:tcBorders>
              <w:top w:val="nil"/>
              <w:left w:val="nil"/>
              <w:bottom w:val="single" w:sz="4" w:space="0" w:color="auto"/>
              <w:right w:val="single" w:sz="4" w:space="0" w:color="auto"/>
            </w:tcBorders>
            <w:shd w:val="clear" w:color="auto" w:fill="auto"/>
            <w:hideMark/>
          </w:tcPr>
          <w:p w14:paraId="2D709D37"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44C0E63" w14:textId="1376DAA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4D0C9C7" w14:textId="51AF6261"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8D99AA7" w14:textId="505E0D0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2F0EDDD3" w14:textId="4326FE6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860A35E" w14:textId="49FA204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E68446F" w14:textId="1BB5882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570B829A"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2C3F818D"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B59C63B"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Powder Coated Steel</w:t>
            </w:r>
          </w:p>
        </w:tc>
        <w:tc>
          <w:tcPr>
            <w:tcW w:w="1701" w:type="dxa"/>
            <w:tcBorders>
              <w:top w:val="nil"/>
              <w:left w:val="nil"/>
              <w:bottom w:val="single" w:sz="4" w:space="0" w:color="auto"/>
              <w:right w:val="single" w:sz="4" w:space="0" w:color="auto"/>
            </w:tcBorders>
            <w:shd w:val="clear" w:color="auto" w:fill="auto"/>
            <w:hideMark/>
          </w:tcPr>
          <w:p w14:paraId="5E168E43"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225C8F76" w14:textId="1E3629A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3F863A7" w14:textId="1EE79B98"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B13E9F0" w14:textId="3648E01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6028816" w14:textId="24C9FCA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A2B7D0C" w14:textId="73EF00F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1691306" w14:textId="3303E8B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3D86FE91" w14:textId="77777777" w:rsidTr="00746980">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6F9E3B57"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20</w:t>
            </w:r>
          </w:p>
        </w:tc>
        <w:tc>
          <w:tcPr>
            <w:tcW w:w="1802" w:type="dxa"/>
            <w:tcBorders>
              <w:top w:val="nil"/>
              <w:left w:val="nil"/>
              <w:bottom w:val="single" w:sz="4" w:space="0" w:color="auto"/>
              <w:right w:val="single" w:sz="4" w:space="0" w:color="auto"/>
            </w:tcBorders>
            <w:shd w:val="clear" w:color="auto" w:fill="auto"/>
            <w:vAlign w:val="center"/>
            <w:hideMark/>
          </w:tcPr>
          <w:p w14:paraId="245759F0"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 xml:space="preserve">Prepare to Stop </w:t>
            </w:r>
          </w:p>
        </w:tc>
        <w:tc>
          <w:tcPr>
            <w:tcW w:w="1701" w:type="dxa"/>
            <w:tcBorders>
              <w:top w:val="nil"/>
              <w:left w:val="nil"/>
              <w:bottom w:val="single" w:sz="4" w:space="0" w:color="auto"/>
              <w:right w:val="single" w:sz="4" w:space="0" w:color="auto"/>
            </w:tcBorders>
            <w:shd w:val="clear" w:color="auto" w:fill="7F7F7F" w:themeFill="text1" w:themeFillTint="80"/>
            <w:hideMark/>
          </w:tcPr>
          <w:p w14:paraId="4622243A"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26D4AF52" w14:textId="606B98D4"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12</w:t>
            </w:r>
          </w:p>
        </w:tc>
        <w:tc>
          <w:tcPr>
            <w:tcW w:w="1016" w:type="dxa"/>
            <w:tcBorders>
              <w:top w:val="nil"/>
              <w:left w:val="nil"/>
              <w:bottom w:val="single" w:sz="4" w:space="0" w:color="auto"/>
              <w:right w:val="single" w:sz="4" w:space="0" w:color="auto"/>
            </w:tcBorders>
            <w:shd w:val="clear" w:color="auto" w:fill="auto"/>
            <w:noWrap/>
            <w:vAlign w:val="bottom"/>
            <w:hideMark/>
          </w:tcPr>
          <w:p w14:paraId="4856A5FE"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3F2AECDF"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6CCDFA8E" w14:textId="50E31B1B"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12</w:t>
            </w:r>
          </w:p>
        </w:tc>
        <w:tc>
          <w:tcPr>
            <w:tcW w:w="1016" w:type="dxa"/>
            <w:tcBorders>
              <w:top w:val="nil"/>
              <w:left w:val="nil"/>
              <w:bottom w:val="single" w:sz="4" w:space="0" w:color="auto"/>
              <w:right w:val="single" w:sz="4" w:space="0" w:color="auto"/>
            </w:tcBorders>
            <w:shd w:val="clear" w:color="auto" w:fill="auto"/>
            <w:noWrap/>
            <w:vAlign w:val="bottom"/>
            <w:hideMark/>
          </w:tcPr>
          <w:p w14:paraId="351207B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0FBF6B6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059FA55B"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7EE0DF75"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3E98318"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1200mmx900mm</w:t>
            </w:r>
          </w:p>
        </w:tc>
        <w:tc>
          <w:tcPr>
            <w:tcW w:w="1701" w:type="dxa"/>
            <w:tcBorders>
              <w:top w:val="nil"/>
              <w:left w:val="nil"/>
              <w:bottom w:val="single" w:sz="4" w:space="0" w:color="auto"/>
              <w:right w:val="single" w:sz="4" w:space="0" w:color="auto"/>
            </w:tcBorders>
            <w:shd w:val="clear" w:color="auto" w:fill="auto"/>
            <w:hideMark/>
          </w:tcPr>
          <w:p w14:paraId="0056DF4D"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FC14D90" w14:textId="3803226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5C956D1" w14:textId="6B4C6BB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8147F6C" w14:textId="6DCC32B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35691080" w14:textId="4DC1EF4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AAAD62B" w14:textId="2405EA3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6E6F708" w14:textId="11F7DF6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2F1DFCFF"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897576B"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1018906"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72F28D42"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E221443" w14:textId="6D4269E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C702EC5" w14:textId="27E69E7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6BF3300" w14:textId="5558F38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0147560" w14:textId="508418E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BE78658" w14:textId="76BD187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C19A6B9" w14:textId="4F612576"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640C4C87" w14:textId="77777777" w:rsidTr="0050525A">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2C7F8ACB"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21</w:t>
            </w:r>
          </w:p>
        </w:tc>
        <w:tc>
          <w:tcPr>
            <w:tcW w:w="1802" w:type="dxa"/>
            <w:tcBorders>
              <w:top w:val="nil"/>
              <w:left w:val="nil"/>
              <w:bottom w:val="single" w:sz="4" w:space="0" w:color="auto"/>
              <w:right w:val="single" w:sz="4" w:space="0" w:color="auto"/>
            </w:tcBorders>
            <w:shd w:val="clear" w:color="auto" w:fill="auto"/>
            <w:vAlign w:val="center"/>
            <w:hideMark/>
          </w:tcPr>
          <w:p w14:paraId="33FC6484"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Speed Limit 10</w:t>
            </w:r>
          </w:p>
        </w:tc>
        <w:tc>
          <w:tcPr>
            <w:tcW w:w="1701" w:type="dxa"/>
            <w:tcBorders>
              <w:top w:val="nil"/>
              <w:left w:val="nil"/>
              <w:bottom w:val="single" w:sz="4" w:space="0" w:color="auto"/>
              <w:right w:val="single" w:sz="4" w:space="0" w:color="auto"/>
            </w:tcBorders>
            <w:shd w:val="clear" w:color="000000" w:fill="757171"/>
            <w:hideMark/>
          </w:tcPr>
          <w:p w14:paraId="74A8DC77"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0D1EAA22" w14:textId="5790967C"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14</w:t>
            </w:r>
          </w:p>
        </w:tc>
        <w:tc>
          <w:tcPr>
            <w:tcW w:w="1016" w:type="dxa"/>
            <w:tcBorders>
              <w:top w:val="nil"/>
              <w:left w:val="nil"/>
              <w:bottom w:val="single" w:sz="4" w:space="0" w:color="auto"/>
              <w:right w:val="single" w:sz="4" w:space="0" w:color="auto"/>
            </w:tcBorders>
            <w:shd w:val="clear" w:color="auto" w:fill="auto"/>
            <w:noWrap/>
            <w:vAlign w:val="bottom"/>
            <w:hideMark/>
          </w:tcPr>
          <w:p w14:paraId="6C719937"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D0FBC07"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3FAD4BDC" w14:textId="557ACF77"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14</w:t>
            </w:r>
          </w:p>
        </w:tc>
        <w:tc>
          <w:tcPr>
            <w:tcW w:w="1016" w:type="dxa"/>
            <w:tcBorders>
              <w:top w:val="nil"/>
              <w:left w:val="nil"/>
              <w:bottom w:val="single" w:sz="4" w:space="0" w:color="auto"/>
              <w:right w:val="single" w:sz="4" w:space="0" w:color="auto"/>
            </w:tcBorders>
            <w:shd w:val="clear" w:color="auto" w:fill="auto"/>
            <w:noWrap/>
            <w:vAlign w:val="bottom"/>
            <w:hideMark/>
          </w:tcPr>
          <w:p w14:paraId="7643FF4D"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29A618A5"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6CEB85B5"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6E0C809"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3866D7D0"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450mmx600mm</w:t>
            </w:r>
          </w:p>
        </w:tc>
        <w:tc>
          <w:tcPr>
            <w:tcW w:w="1701" w:type="dxa"/>
            <w:tcBorders>
              <w:top w:val="nil"/>
              <w:left w:val="nil"/>
              <w:bottom w:val="single" w:sz="4" w:space="0" w:color="auto"/>
              <w:right w:val="single" w:sz="4" w:space="0" w:color="auto"/>
            </w:tcBorders>
            <w:shd w:val="clear" w:color="auto" w:fill="auto"/>
            <w:hideMark/>
          </w:tcPr>
          <w:p w14:paraId="5C721888"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000000" w:fill="757171"/>
            <w:vAlign w:val="center"/>
            <w:hideMark/>
          </w:tcPr>
          <w:p w14:paraId="20240EAC" w14:textId="5CE70698"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noWrap/>
            <w:vAlign w:val="center"/>
            <w:hideMark/>
          </w:tcPr>
          <w:p w14:paraId="22539A3A" w14:textId="25F4D02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noWrap/>
            <w:vAlign w:val="center"/>
            <w:hideMark/>
          </w:tcPr>
          <w:p w14:paraId="7C507051" w14:textId="3BE3622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vAlign w:val="center"/>
            <w:hideMark/>
          </w:tcPr>
          <w:p w14:paraId="34F1DE0B" w14:textId="1D3A670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noWrap/>
            <w:vAlign w:val="center"/>
            <w:hideMark/>
          </w:tcPr>
          <w:p w14:paraId="3DE02756" w14:textId="648EB1E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noWrap/>
            <w:vAlign w:val="center"/>
            <w:hideMark/>
          </w:tcPr>
          <w:p w14:paraId="5B51D1D3" w14:textId="514D017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5E42B2F4"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22756CD6"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0DDD1FCB"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Metal</w:t>
            </w:r>
          </w:p>
        </w:tc>
        <w:tc>
          <w:tcPr>
            <w:tcW w:w="1701" w:type="dxa"/>
            <w:tcBorders>
              <w:top w:val="nil"/>
              <w:left w:val="nil"/>
              <w:bottom w:val="single" w:sz="4" w:space="0" w:color="auto"/>
              <w:right w:val="single" w:sz="4" w:space="0" w:color="auto"/>
            </w:tcBorders>
            <w:shd w:val="clear" w:color="auto" w:fill="auto"/>
            <w:hideMark/>
          </w:tcPr>
          <w:p w14:paraId="77195E3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000000" w:fill="757171"/>
            <w:vAlign w:val="center"/>
            <w:hideMark/>
          </w:tcPr>
          <w:p w14:paraId="23419D3C" w14:textId="123E957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noWrap/>
            <w:vAlign w:val="center"/>
            <w:hideMark/>
          </w:tcPr>
          <w:p w14:paraId="2739D480" w14:textId="05F9B308"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noWrap/>
            <w:vAlign w:val="center"/>
            <w:hideMark/>
          </w:tcPr>
          <w:p w14:paraId="7099F3D6" w14:textId="5755EC7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vAlign w:val="center"/>
            <w:hideMark/>
          </w:tcPr>
          <w:p w14:paraId="5D2C4191" w14:textId="165E1BD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noWrap/>
            <w:vAlign w:val="center"/>
            <w:hideMark/>
          </w:tcPr>
          <w:p w14:paraId="05DC3604" w14:textId="335E522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000000" w:fill="757171"/>
            <w:noWrap/>
            <w:vAlign w:val="center"/>
            <w:hideMark/>
          </w:tcPr>
          <w:p w14:paraId="6C10DEDD" w14:textId="4481AC1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414DD1AA" w14:textId="77777777" w:rsidTr="00B25843">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3FD81F6B"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22</w:t>
            </w:r>
          </w:p>
        </w:tc>
        <w:tc>
          <w:tcPr>
            <w:tcW w:w="1802" w:type="dxa"/>
            <w:tcBorders>
              <w:top w:val="nil"/>
              <w:left w:val="nil"/>
              <w:bottom w:val="single" w:sz="4" w:space="0" w:color="auto"/>
              <w:right w:val="single" w:sz="4" w:space="0" w:color="auto"/>
            </w:tcBorders>
            <w:shd w:val="clear" w:color="auto" w:fill="auto"/>
            <w:vAlign w:val="center"/>
            <w:hideMark/>
          </w:tcPr>
          <w:p w14:paraId="613A3179"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Barriers</w:t>
            </w:r>
          </w:p>
        </w:tc>
        <w:tc>
          <w:tcPr>
            <w:tcW w:w="1701" w:type="dxa"/>
            <w:tcBorders>
              <w:top w:val="nil"/>
              <w:left w:val="nil"/>
              <w:bottom w:val="single" w:sz="4" w:space="0" w:color="auto"/>
              <w:right w:val="single" w:sz="4" w:space="0" w:color="auto"/>
            </w:tcBorders>
            <w:shd w:val="clear" w:color="auto" w:fill="7F7F7F" w:themeFill="text1" w:themeFillTint="80"/>
            <w:hideMark/>
          </w:tcPr>
          <w:p w14:paraId="1088D47D"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6C4C779B" w14:textId="5CBB9CC4" w:rsidR="00992651" w:rsidRPr="00992651" w:rsidRDefault="001E5055"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20"/>
                <w:szCs w:val="20"/>
                <w:lang w:val="en-AU" w:eastAsia="en-AU"/>
              </w:rPr>
              <w:t>15</w:t>
            </w:r>
          </w:p>
        </w:tc>
        <w:tc>
          <w:tcPr>
            <w:tcW w:w="1016" w:type="dxa"/>
            <w:tcBorders>
              <w:top w:val="nil"/>
              <w:left w:val="nil"/>
              <w:bottom w:val="single" w:sz="4" w:space="0" w:color="auto"/>
              <w:right w:val="single" w:sz="4" w:space="0" w:color="auto"/>
            </w:tcBorders>
            <w:shd w:val="clear" w:color="auto" w:fill="auto"/>
            <w:noWrap/>
            <w:vAlign w:val="bottom"/>
            <w:hideMark/>
          </w:tcPr>
          <w:p w14:paraId="4C9557FD"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185D674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52506EAE" w14:textId="47FF9376"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2B2D928" w14:textId="32C8E05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241CC77" w14:textId="5F537EF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6AF093F6"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617137D4"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F77AE62"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Expands to 2.4 m</w:t>
            </w:r>
          </w:p>
        </w:tc>
        <w:tc>
          <w:tcPr>
            <w:tcW w:w="1701" w:type="dxa"/>
            <w:tcBorders>
              <w:top w:val="nil"/>
              <w:left w:val="nil"/>
              <w:bottom w:val="single" w:sz="4" w:space="0" w:color="auto"/>
              <w:right w:val="single" w:sz="4" w:space="0" w:color="auto"/>
            </w:tcBorders>
            <w:shd w:val="clear" w:color="auto" w:fill="auto"/>
            <w:hideMark/>
          </w:tcPr>
          <w:p w14:paraId="3D69D4CC"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20155EDE" w14:textId="3DB3714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EE52C6F" w14:textId="280D8DDB"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8E68A98" w14:textId="2B07D4F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F5FD530" w14:textId="6681C95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A8288D3" w14:textId="1C16F97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CC7E032" w14:textId="386DD7D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6F814366" w14:textId="77777777" w:rsidTr="00B25843">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2A692E3E"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23</w:t>
            </w:r>
          </w:p>
        </w:tc>
        <w:tc>
          <w:tcPr>
            <w:tcW w:w="1802" w:type="dxa"/>
            <w:tcBorders>
              <w:top w:val="nil"/>
              <w:left w:val="nil"/>
              <w:bottom w:val="single" w:sz="4" w:space="0" w:color="auto"/>
              <w:right w:val="single" w:sz="4" w:space="0" w:color="auto"/>
            </w:tcBorders>
            <w:shd w:val="clear" w:color="auto" w:fill="auto"/>
            <w:vAlign w:val="center"/>
            <w:hideMark/>
          </w:tcPr>
          <w:p w14:paraId="201FCD54"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Cones</w:t>
            </w:r>
          </w:p>
        </w:tc>
        <w:tc>
          <w:tcPr>
            <w:tcW w:w="1701" w:type="dxa"/>
            <w:tcBorders>
              <w:top w:val="nil"/>
              <w:left w:val="nil"/>
              <w:bottom w:val="single" w:sz="4" w:space="0" w:color="auto"/>
              <w:right w:val="single" w:sz="4" w:space="0" w:color="auto"/>
            </w:tcBorders>
            <w:shd w:val="clear" w:color="auto" w:fill="7F7F7F" w:themeFill="text1" w:themeFillTint="80"/>
            <w:hideMark/>
          </w:tcPr>
          <w:p w14:paraId="7F14C9F5"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5B94AFEB" w14:textId="42573904" w:rsidR="00992651" w:rsidRPr="00992651" w:rsidRDefault="00B25843" w:rsidP="00992651">
            <w:pPr>
              <w:jc w:val="right"/>
              <w:rPr>
                <w:rFonts w:asciiTheme="minorHAnsi" w:eastAsia="Times New Roman" w:hAnsiTheme="minorHAnsi" w:cstheme="minorHAnsi"/>
                <w:color w:val="000000"/>
                <w:sz w:val="20"/>
                <w:szCs w:val="20"/>
                <w:lang w:val="en-AU" w:eastAsia="en-AU"/>
              </w:rPr>
            </w:pPr>
            <w:r>
              <w:rPr>
                <w:rFonts w:asciiTheme="minorHAnsi" w:eastAsia="Times New Roman" w:hAnsiTheme="minorHAnsi" w:cstheme="minorHAnsi"/>
                <w:color w:val="000000"/>
                <w:sz w:val="18"/>
                <w:szCs w:val="18"/>
                <w:lang w:val="en-AU" w:eastAsia="en-AU"/>
              </w:rPr>
              <w:t>24</w:t>
            </w:r>
            <w:r w:rsidR="00992651" w:rsidRPr="00992651">
              <w:rPr>
                <w:rFonts w:asciiTheme="minorHAnsi" w:eastAsia="Times New Roman" w:hAnsiTheme="minorHAnsi" w:cstheme="minorHAnsi"/>
                <w:color w:val="000000"/>
                <w:sz w:val="18"/>
                <w:szCs w:val="18"/>
                <w:lang w:val="en-AU" w:eastAsia="en-AU"/>
              </w:rPr>
              <w:t>x</w:t>
            </w:r>
            <w:r w:rsidR="001E5055">
              <w:rPr>
                <w:rFonts w:asciiTheme="minorHAnsi" w:eastAsia="Times New Roman" w:hAnsiTheme="minorHAnsi" w:cstheme="minorHAnsi"/>
                <w:color w:val="000000"/>
                <w:sz w:val="18"/>
                <w:szCs w:val="18"/>
                <w:lang w:val="en-AU" w:eastAsia="en-AU"/>
              </w:rPr>
              <w:t>Blue</w:t>
            </w:r>
            <w:r w:rsidR="00992651" w:rsidRPr="00992651">
              <w:rPr>
                <w:rFonts w:asciiTheme="minorHAnsi" w:eastAsia="Times New Roman" w:hAnsiTheme="minorHAnsi" w:cstheme="minorHAnsi"/>
                <w:color w:val="000000"/>
                <w:sz w:val="18"/>
                <w:szCs w:val="18"/>
                <w:lang w:val="en-AU" w:eastAsia="en-AU"/>
              </w:rPr>
              <w:br/>
            </w:r>
            <w:r>
              <w:rPr>
                <w:rFonts w:asciiTheme="minorHAnsi" w:eastAsia="Times New Roman" w:hAnsiTheme="minorHAnsi" w:cstheme="minorHAnsi"/>
                <w:color w:val="000000"/>
                <w:sz w:val="18"/>
                <w:szCs w:val="18"/>
                <w:lang w:val="en-AU" w:eastAsia="en-AU"/>
              </w:rPr>
              <w:t>48</w:t>
            </w:r>
            <w:r w:rsidR="00992651" w:rsidRPr="00992651">
              <w:rPr>
                <w:rFonts w:asciiTheme="minorHAnsi" w:eastAsia="Times New Roman" w:hAnsiTheme="minorHAnsi" w:cstheme="minorHAnsi"/>
                <w:color w:val="000000"/>
                <w:sz w:val="18"/>
                <w:szCs w:val="18"/>
                <w:lang w:val="en-AU" w:eastAsia="en-AU"/>
              </w:rPr>
              <w:t>xOrange</w:t>
            </w:r>
          </w:p>
        </w:tc>
        <w:tc>
          <w:tcPr>
            <w:tcW w:w="1016" w:type="dxa"/>
            <w:tcBorders>
              <w:top w:val="nil"/>
              <w:left w:val="nil"/>
              <w:bottom w:val="single" w:sz="4" w:space="0" w:color="auto"/>
              <w:right w:val="single" w:sz="4" w:space="0" w:color="auto"/>
            </w:tcBorders>
            <w:shd w:val="clear" w:color="auto" w:fill="auto"/>
            <w:noWrap/>
            <w:vAlign w:val="bottom"/>
            <w:hideMark/>
          </w:tcPr>
          <w:p w14:paraId="722DA435"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C017D4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030596C" w14:textId="6B923A4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9E36066" w14:textId="68FD81F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42F5EC91" w14:textId="606F78B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4EBDAAB3"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D03A042"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F27D5BA"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Hi-Vis</w:t>
            </w:r>
          </w:p>
        </w:tc>
        <w:tc>
          <w:tcPr>
            <w:tcW w:w="1701" w:type="dxa"/>
            <w:tcBorders>
              <w:top w:val="nil"/>
              <w:left w:val="nil"/>
              <w:bottom w:val="single" w:sz="4" w:space="0" w:color="auto"/>
              <w:right w:val="single" w:sz="4" w:space="0" w:color="auto"/>
            </w:tcBorders>
            <w:shd w:val="clear" w:color="auto" w:fill="auto"/>
            <w:hideMark/>
          </w:tcPr>
          <w:p w14:paraId="563EFA90"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491F56C8" w14:textId="2F76966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25102C8" w14:textId="73743D9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8E4A17B" w14:textId="4D6C8E38"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6139199" w14:textId="5898E09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7C570F9" w14:textId="7BEE0B46"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C8BEADA" w14:textId="763382A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333A8401"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D4A7875"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0CFBFBC5"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450mm or 700mm high</w:t>
            </w:r>
          </w:p>
        </w:tc>
        <w:tc>
          <w:tcPr>
            <w:tcW w:w="1701" w:type="dxa"/>
            <w:tcBorders>
              <w:top w:val="nil"/>
              <w:left w:val="nil"/>
              <w:bottom w:val="single" w:sz="4" w:space="0" w:color="auto"/>
              <w:right w:val="single" w:sz="4" w:space="0" w:color="auto"/>
            </w:tcBorders>
            <w:shd w:val="clear" w:color="auto" w:fill="auto"/>
            <w:hideMark/>
          </w:tcPr>
          <w:p w14:paraId="39F6712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E60EFE4" w14:textId="31271A41"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7DFD32C" w14:textId="4426F94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0B5148D" w14:textId="263594C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4DE24FB2" w14:textId="70984491"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E183DC5" w14:textId="1C8B5F1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306B42B" w14:textId="29CAFAB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0364309C"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66E6DE8C"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1F49CF1"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PVC</w:t>
            </w:r>
          </w:p>
        </w:tc>
        <w:tc>
          <w:tcPr>
            <w:tcW w:w="1701" w:type="dxa"/>
            <w:tcBorders>
              <w:top w:val="nil"/>
              <w:left w:val="nil"/>
              <w:bottom w:val="single" w:sz="4" w:space="0" w:color="auto"/>
              <w:right w:val="single" w:sz="4" w:space="0" w:color="auto"/>
            </w:tcBorders>
            <w:shd w:val="clear" w:color="auto" w:fill="auto"/>
            <w:hideMark/>
          </w:tcPr>
          <w:p w14:paraId="60359B98"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039F1274" w14:textId="6B00719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893A5C4" w14:textId="0B13133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34AF778" w14:textId="75D4D89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E0470F7" w14:textId="018691E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B6E7A50" w14:textId="2298B58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8572CF3" w14:textId="57787E4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3AE918DF" w14:textId="77777777" w:rsidTr="00B25843">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35A98B57"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24</w:t>
            </w:r>
          </w:p>
        </w:tc>
        <w:tc>
          <w:tcPr>
            <w:tcW w:w="1802" w:type="dxa"/>
            <w:tcBorders>
              <w:top w:val="nil"/>
              <w:left w:val="nil"/>
              <w:bottom w:val="single" w:sz="4" w:space="0" w:color="auto"/>
              <w:right w:val="single" w:sz="4" w:space="0" w:color="auto"/>
            </w:tcBorders>
            <w:shd w:val="clear" w:color="auto" w:fill="auto"/>
            <w:vAlign w:val="center"/>
            <w:hideMark/>
          </w:tcPr>
          <w:p w14:paraId="44536B10" w14:textId="77777777" w:rsidR="00992651" w:rsidRPr="00992651" w:rsidRDefault="00992651" w:rsidP="0050525A">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Printed Barrier Tape</w:t>
            </w:r>
          </w:p>
        </w:tc>
        <w:tc>
          <w:tcPr>
            <w:tcW w:w="1701" w:type="dxa"/>
            <w:tcBorders>
              <w:top w:val="nil"/>
              <w:left w:val="nil"/>
              <w:bottom w:val="single" w:sz="4" w:space="0" w:color="auto"/>
              <w:right w:val="single" w:sz="4" w:space="0" w:color="auto"/>
            </w:tcBorders>
            <w:shd w:val="clear" w:color="auto" w:fill="7F7F7F" w:themeFill="text1" w:themeFillTint="80"/>
            <w:hideMark/>
          </w:tcPr>
          <w:p w14:paraId="4F3F1236"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41AA93CF" w14:textId="588F22F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w:t>
            </w:r>
            <w:r w:rsidR="001E5055">
              <w:rPr>
                <w:rFonts w:asciiTheme="minorHAnsi" w:eastAsia="Times New Roman" w:hAnsiTheme="minorHAnsi" w:cstheme="minorHAnsi"/>
                <w:color w:val="000000"/>
                <w:sz w:val="20"/>
                <w:szCs w:val="20"/>
                <w:lang w:val="en-AU" w:eastAsia="en-AU"/>
              </w:rPr>
              <w:t>5</w:t>
            </w:r>
          </w:p>
        </w:tc>
        <w:tc>
          <w:tcPr>
            <w:tcW w:w="1016" w:type="dxa"/>
            <w:tcBorders>
              <w:top w:val="nil"/>
              <w:left w:val="nil"/>
              <w:bottom w:val="single" w:sz="4" w:space="0" w:color="auto"/>
              <w:right w:val="single" w:sz="4" w:space="0" w:color="auto"/>
            </w:tcBorders>
            <w:shd w:val="clear" w:color="auto" w:fill="auto"/>
            <w:noWrap/>
            <w:vAlign w:val="bottom"/>
            <w:hideMark/>
          </w:tcPr>
          <w:p w14:paraId="47F53F25"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26844B34"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3C45DEC9" w14:textId="0BFFFA0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F809724" w14:textId="4491D37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3331CEA" w14:textId="296A075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29FC8DE5"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1B6BF104"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709DD4E"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75mmx60m</w:t>
            </w:r>
          </w:p>
        </w:tc>
        <w:tc>
          <w:tcPr>
            <w:tcW w:w="1701" w:type="dxa"/>
            <w:tcBorders>
              <w:top w:val="nil"/>
              <w:left w:val="nil"/>
              <w:bottom w:val="single" w:sz="4" w:space="0" w:color="auto"/>
              <w:right w:val="single" w:sz="4" w:space="0" w:color="auto"/>
            </w:tcBorders>
            <w:shd w:val="clear" w:color="auto" w:fill="auto"/>
            <w:hideMark/>
          </w:tcPr>
          <w:p w14:paraId="707BAB4F"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367FBD2" w14:textId="63A7AA21"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7348686" w14:textId="3236AFE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519975A" w14:textId="7707B4D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11D014EA" w14:textId="7DB1A09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6BF17D7" w14:textId="226A2D0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C029436" w14:textId="5E4D2DB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7C1B1373"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58DC5F75"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19470078"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53E9C3D3"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4A0A5363" w14:textId="51E0BC9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92DDFB9" w14:textId="35AF121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FEC7F1E" w14:textId="1856E40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6ED5839A" w14:textId="58761C2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1026A5C2" w14:textId="4622246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5B1ABDD" w14:textId="26DBA4B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3A809225" w14:textId="77777777" w:rsidTr="00B25843">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35C61EA2"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25</w:t>
            </w:r>
          </w:p>
        </w:tc>
        <w:tc>
          <w:tcPr>
            <w:tcW w:w="1802" w:type="dxa"/>
            <w:tcBorders>
              <w:top w:val="nil"/>
              <w:left w:val="nil"/>
              <w:bottom w:val="single" w:sz="4" w:space="0" w:color="auto"/>
              <w:right w:val="single" w:sz="4" w:space="0" w:color="auto"/>
            </w:tcBorders>
            <w:shd w:val="clear" w:color="auto" w:fill="auto"/>
            <w:vAlign w:val="center"/>
            <w:hideMark/>
          </w:tcPr>
          <w:p w14:paraId="0C92106F" w14:textId="77777777" w:rsidR="00992651" w:rsidRPr="00992651" w:rsidRDefault="00992651" w:rsidP="00992651">
            <w:pPr>
              <w:jc w:val="both"/>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Deep Excavation</w:t>
            </w:r>
          </w:p>
        </w:tc>
        <w:tc>
          <w:tcPr>
            <w:tcW w:w="1701" w:type="dxa"/>
            <w:tcBorders>
              <w:top w:val="nil"/>
              <w:left w:val="nil"/>
              <w:bottom w:val="single" w:sz="4" w:space="0" w:color="auto"/>
              <w:right w:val="single" w:sz="4" w:space="0" w:color="auto"/>
            </w:tcBorders>
            <w:shd w:val="clear" w:color="auto" w:fill="7F7F7F" w:themeFill="text1" w:themeFillTint="80"/>
            <w:hideMark/>
          </w:tcPr>
          <w:p w14:paraId="5A8D3529"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763D40A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15</w:t>
            </w:r>
          </w:p>
        </w:tc>
        <w:tc>
          <w:tcPr>
            <w:tcW w:w="1016" w:type="dxa"/>
            <w:tcBorders>
              <w:top w:val="nil"/>
              <w:left w:val="nil"/>
              <w:bottom w:val="single" w:sz="4" w:space="0" w:color="auto"/>
              <w:right w:val="single" w:sz="4" w:space="0" w:color="auto"/>
            </w:tcBorders>
            <w:shd w:val="clear" w:color="auto" w:fill="auto"/>
            <w:noWrap/>
            <w:vAlign w:val="bottom"/>
            <w:hideMark/>
          </w:tcPr>
          <w:p w14:paraId="26E55F6B"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488A5A52"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7EB7DC7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15</w:t>
            </w:r>
          </w:p>
        </w:tc>
        <w:tc>
          <w:tcPr>
            <w:tcW w:w="1016" w:type="dxa"/>
            <w:tcBorders>
              <w:top w:val="nil"/>
              <w:left w:val="nil"/>
              <w:bottom w:val="single" w:sz="4" w:space="0" w:color="auto"/>
              <w:right w:val="single" w:sz="4" w:space="0" w:color="auto"/>
            </w:tcBorders>
            <w:shd w:val="clear" w:color="auto" w:fill="auto"/>
            <w:noWrap/>
            <w:vAlign w:val="bottom"/>
            <w:hideMark/>
          </w:tcPr>
          <w:p w14:paraId="6E90E764"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4809C96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0346235A"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7173567A"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70C979A2"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450mmx600mm</w:t>
            </w:r>
          </w:p>
        </w:tc>
        <w:tc>
          <w:tcPr>
            <w:tcW w:w="1701" w:type="dxa"/>
            <w:tcBorders>
              <w:top w:val="nil"/>
              <w:left w:val="nil"/>
              <w:bottom w:val="single" w:sz="4" w:space="0" w:color="auto"/>
              <w:right w:val="single" w:sz="4" w:space="0" w:color="auto"/>
            </w:tcBorders>
            <w:shd w:val="clear" w:color="auto" w:fill="auto"/>
            <w:hideMark/>
          </w:tcPr>
          <w:p w14:paraId="7C4C2AAB"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110DD4D7" w14:textId="534BC34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AAAF32D" w14:textId="1C8F1B6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B3FF297" w14:textId="391A7F54"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F4A849E" w14:textId="4893959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8CE5B52" w14:textId="60DF17D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F921BEC" w14:textId="69A2D70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79B367E1"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34C6D56A"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4AF6134F"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5D4F9956"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51BA57B3" w14:textId="27209A76"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4C35799" w14:textId="28D2761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504862A" w14:textId="2D080B7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199BBD38" w14:textId="28ABE0C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6B6DD85" w14:textId="64DA9C9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05CF86E" w14:textId="31B5269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308D8BF8" w14:textId="77777777" w:rsidTr="00B25843">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72A50D5C"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lastRenderedPageBreak/>
              <w:t>26</w:t>
            </w:r>
          </w:p>
        </w:tc>
        <w:tc>
          <w:tcPr>
            <w:tcW w:w="1802" w:type="dxa"/>
            <w:tcBorders>
              <w:top w:val="nil"/>
              <w:left w:val="nil"/>
              <w:bottom w:val="single" w:sz="4" w:space="0" w:color="auto"/>
              <w:right w:val="single" w:sz="4" w:space="0" w:color="auto"/>
            </w:tcBorders>
            <w:shd w:val="clear" w:color="auto" w:fill="auto"/>
            <w:vAlign w:val="center"/>
            <w:hideMark/>
          </w:tcPr>
          <w:p w14:paraId="40FE6E8B" w14:textId="1A2B21A5"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Excavation in Progress</w:t>
            </w:r>
          </w:p>
        </w:tc>
        <w:tc>
          <w:tcPr>
            <w:tcW w:w="1701" w:type="dxa"/>
            <w:tcBorders>
              <w:top w:val="nil"/>
              <w:left w:val="nil"/>
              <w:bottom w:val="single" w:sz="4" w:space="0" w:color="auto"/>
              <w:right w:val="single" w:sz="4" w:space="0" w:color="auto"/>
            </w:tcBorders>
            <w:shd w:val="clear" w:color="auto" w:fill="7F7F7F" w:themeFill="text1" w:themeFillTint="80"/>
            <w:hideMark/>
          </w:tcPr>
          <w:p w14:paraId="7BE3A887"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67C541AB" w14:textId="761F26FC"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r w:rsidR="001E5055">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15753C6D"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4D9BEC60"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71C8035A" w14:textId="199FAC13"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r w:rsidR="001E5055">
              <w:rPr>
                <w:rFonts w:asciiTheme="minorHAnsi" w:eastAsia="Times New Roman" w:hAnsiTheme="minorHAnsi" w:cstheme="minorHAnsi"/>
                <w:color w:val="000000"/>
                <w:sz w:val="20"/>
                <w:szCs w:val="20"/>
                <w:lang w:val="en-AU" w:eastAsia="en-AU"/>
              </w:rPr>
              <w:t>0</w:t>
            </w:r>
          </w:p>
        </w:tc>
        <w:tc>
          <w:tcPr>
            <w:tcW w:w="1016" w:type="dxa"/>
            <w:tcBorders>
              <w:top w:val="nil"/>
              <w:left w:val="nil"/>
              <w:bottom w:val="single" w:sz="4" w:space="0" w:color="auto"/>
              <w:right w:val="single" w:sz="4" w:space="0" w:color="auto"/>
            </w:tcBorders>
            <w:shd w:val="clear" w:color="auto" w:fill="auto"/>
            <w:noWrap/>
            <w:vAlign w:val="bottom"/>
            <w:hideMark/>
          </w:tcPr>
          <w:p w14:paraId="213583CA"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1D0DAC09"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6F85A170"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413F737F"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3A3EB723"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450mmx600mm</w:t>
            </w:r>
          </w:p>
        </w:tc>
        <w:tc>
          <w:tcPr>
            <w:tcW w:w="1701" w:type="dxa"/>
            <w:tcBorders>
              <w:top w:val="nil"/>
              <w:left w:val="nil"/>
              <w:bottom w:val="single" w:sz="4" w:space="0" w:color="auto"/>
              <w:right w:val="single" w:sz="4" w:space="0" w:color="auto"/>
            </w:tcBorders>
            <w:shd w:val="clear" w:color="auto" w:fill="auto"/>
            <w:hideMark/>
          </w:tcPr>
          <w:p w14:paraId="1304980D"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249F880" w14:textId="77BBF58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ACF0ECE" w14:textId="00C87526"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477D98A" w14:textId="2542F29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14E161C5" w14:textId="1460949F"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257085DB" w14:textId="583264F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8CBDA61" w14:textId="20589869"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5E545CD9"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748F3C99"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36149D9D"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nil"/>
              <w:left w:val="nil"/>
              <w:bottom w:val="single" w:sz="4" w:space="0" w:color="auto"/>
              <w:right w:val="single" w:sz="4" w:space="0" w:color="auto"/>
            </w:tcBorders>
            <w:shd w:val="clear" w:color="auto" w:fill="auto"/>
            <w:hideMark/>
          </w:tcPr>
          <w:p w14:paraId="4FEF5664"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2BD229AC" w14:textId="01DBBE2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3895822D" w14:textId="661B8981"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AAFD841" w14:textId="49770CC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270822A3" w14:textId="77331DBD"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E2585B4" w14:textId="7F08D2D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08736F7" w14:textId="108E8E8E"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428E5A45" w14:textId="77777777" w:rsidTr="00B25843">
        <w:trPr>
          <w:trHeight w:val="340"/>
          <w:jc w:val="center"/>
        </w:trPr>
        <w:tc>
          <w:tcPr>
            <w:tcW w:w="603" w:type="dxa"/>
            <w:vMerge w:val="restart"/>
            <w:tcBorders>
              <w:top w:val="nil"/>
              <w:left w:val="single" w:sz="4" w:space="0" w:color="auto"/>
              <w:bottom w:val="single" w:sz="4" w:space="0" w:color="auto"/>
              <w:right w:val="single" w:sz="4" w:space="0" w:color="auto"/>
            </w:tcBorders>
            <w:shd w:val="clear" w:color="auto" w:fill="auto"/>
            <w:vAlign w:val="center"/>
            <w:hideMark/>
          </w:tcPr>
          <w:p w14:paraId="657AD6BC" w14:textId="77777777" w:rsidR="00992651" w:rsidRPr="00992651" w:rsidRDefault="00992651" w:rsidP="00992651">
            <w:pPr>
              <w:jc w:val="cente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27</w:t>
            </w:r>
          </w:p>
        </w:tc>
        <w:tc>
          <w:tcPr>
            <w:tcW w:w="1802" w:type="dxa"/>
            <w:tcBorders>
              <w:top w:val="nil"/>
              <w:left w:val="nil"/>
              <w:bottom w:val="single" w:sz="4" w:space="0" w:color="auto"/>
              <w:right w:val="single" w:sz="4" w:space="0" w:color="auto"/>
            </w:tcBorders>
            <w:shd w:val="clear" w:color="auto" w:fill="auto"/>
            <w:vAlign w:val="center"/>
            <w:hideMark/>
          </w:tcPr>
          <w:p w14:paraId="348CD0CD" w14:textId="77777777" w:rsidR="00992651" w:rsidRPr="00992651" w:rsidRDefault="00992651" w:rsidP="00992651">
            <w:pPr>
              <w:rPr>
                <w:rFonts w:asciiTheme="minorHAnsi" w:eastAsia="Times New Roman" w:hAnsiTheme="minorHAnsi" w:cstheme="minorHAnsi"/>
                <w:b/>
                <w:bCs/>
                <w:color w:val="000000"/>
                <w:sz w:val="20"/>
                <w:szCs w:val="20"/>
                <w:lang w:val="en-AU" w:eastAsia="en-AU"/>
              </w:rPr>
            </w:pPr>
            <w:r w:rsidRPr="00992651">
              <w:rPr>
                <w:rFonts w:asciiTheme="minorHAnsi" w:eastAsia="Times New Roman" w:hAnsiTheme="minorHAnsi" w:cstheme="minorHAnsi"/>
                <w:b/>
                <w:bCs/>
                <w:color w:val="000000"/>
                <w:sz w:val="20"/>
                <w:szCs w:val="20"/>
                <w:lang w:val="en-AU" w:eastAsia="en-AU"/>
              </w:rPr>
              <w:t>Danger</w:t>
            </w:r>
            <w:r w:rsidRPr="00992651">
              <w:rPr>
                <w:rFonts w:asciiTheme="minorHAnsi" w:eastAsia="Times New Roman" w:hAnsiTheme="minorHAnsi" w:cstheme="minorHAnsi"/>
                <w:b/>
                <w:bCs/>
                <w:color w:val="000000"/>
                <w:sz w:val="20"/>
                <w:szCs w:val="20"/>
                <w:lang w:val="en-AU" w:eastAsia="en-AU"/>
              </w:rPr>
              <w:br/>
              <w:t xml:space="preserve">Construction Site </w:t>
            </w:r>
            <w:r w:rsidRPr="00992651">
              <w:rPr>
                <w:rFonts w:asciiTheme="minorHAnsi" w:eastAsia="Times New Roman" w:hAnsiTheme="minorHAnsi" w:cstheme="minorHAnsi"/>
                <w:b/>
                <w:bCs/>
                <w:color w:val="000000"/>
                <w:sz w:val="20"/>
                <w:szCs w:val="20"/>
                <w:lang w:val="en-AU" w:eastAsia="en-AU"/>
              </w:rPr>
              <w:br/>
              <w:t>Do Not Enter</w:t>
            </w:r>
          </w:p>
        </w:tc>
        <w:tc>
          <w:tcPr>
            <w:tcW w:w="1701" w:type="dxa"/>
            <w:tcBorders>
              <w:top w:val="nil"/>
              <w:left w:val="nil"/>
              <w:bottom w:val="single" w:sz="4" w:space="0" w:color="auto"/>
              <w:right w:val="single" w:sz="4" w:space="0" w:color="auto"/>
            </w:tcBorders>
            <w:shd w:val="clear" w:color="auto" w:fill="7F7F7F" w:themeFill="text1" w:themeFillTint="80"/>
            <w:hideMark/>
          </w:tcPr>
          <w:p w14:paraId="19330E89"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auto"/>
            <w:vAlign w:val="center"/>
            <w:hideMark/>
          </w:tcPr>
          <w:p w14:paraId="56C14AE0" w14:textId="62DCFBBF"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r w:rsidR="00746980">
              <w:rPr>
                <w:rFonts w:asciiTheme="minorHAnsi" w:eastAsia="Times New Roman" w:hAnsiTheme="minorHAnsi" w:cstheme="minorHAnsi"/>
                <w:color w:val="000000"/>
                <w:sz w:val="20"/>
                <w:szCs w:val="20"/>
                <w:lang w:val="en-AU" w:eastAsia="en-AU"/>
              </w:rPr>
              <w:t>2</w:t>
            </w:r>
          </w:p>
        </w:tc>
        <w:tc>
          <w:tcPr>
            <w:tcW w:w="1016" w:type="dxa"/>
            <w:tcBorders>
              <w:top w:val="nil"/>
              <w:left w:val="nil"/>
              <w:bottom w:val="single" w:sz="4" w:space="0" w:color="auto"/>
              <w:right w:val="single" w:sz="4" w:space="0" w:color="auto"/>
            </w:tcBorders>
            <w:shd w:val="clear" w:color="auto" w:fill="auto"/>
            <w:noWrap/>
            <w:vAlign w:val="bottom"/>
            <w:hideMark/>
          </w:tcPr>
          <w:p w14:paraId="50625A8D"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6838B1A1"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vAlign w:val="center"/>
            <w:hideMark/>
          </w:tcPr>
          <w:p w14:paraId="62036898" w14:textId="2DC3CA06"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1</w:t>
            </w:r>
            <w:r w:rsidR="00746980">
              <w:rPr>
                <w:rFonts w:asciiTheme="minorHAnsi" w:eastAsia="Times New Roman" w:hAnsiTheme="minorHAnsi" w:cstheme="minorHAnsi"/>
                <w:color w:val="000000"/>
                <w:sz w:val="20"/>
                <w:szCs w:val="20"/>
                <w:lang w:val="en-AU" w:eastAsia="en-AU"/>
              </w:rPr>
              <w:t>2</w:t>
            </w:r>
          </w:p>
        </w:tc>
        <w:tc>
          <w:tcPr>
            <w:tcW w:w="1016" w:type="dxa"/>
            <w:tcBorders>
              <w:top w:val="nil"/>
              <w:left w:val="nil"/>
              <w:bottom w:val="single" w:sz="4" w:space="0" w:color="auto"/>
              <w:right w:val="single" w:sz="4" w:space="0" w:color="auto"/>
            </w:tcBorders>
            <w:shd w:val="clear" w:color="auto" w:fill="auto"/>
            <w:noWrap/>
            <w:vAlign w:val="bottom"/>
            <w:hideMark/>
          </w:tcPr>
          <w:p w14:paraId="37D079C5"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6" w:type="dxa"/>
            <w:tcBorders>
              <w:top w:val="nil"/>
              <w:left w:val="nil"/>
              <w:bottom w:val="single" w:sz="4" w:space="0" w:color="auto"/>
              <w:right w:val="single" w:sz="4" w:space="0" w:color="auto"/>
            </w:tcBorders>
            <w:shd w:val="clear" w:color="auto" w:fill="auto"/>
            <w:noWrap/>
            <w:vAlign w:val="bottom"/>
            <w:hideMark/>
          </w:tcPr>
          <w:p w14:paraId="53DC3948" w14:textId="77777777" w:rsidR="00992651" w:rsidRPr="00992651" w:rsidRDefault="00992651" w:rsidP="00992651">
            <w:pPr>
              <w:jc w:val="right"/>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r>
      <w:tr w:rsidR="00992651" w:rsidRPr="00992651" w14:paraId="70972B6B"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6A29DE1C"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nil"/>
              <w:left w:val="nil"/>
              <w:bottom w:val="single" w:sz="4" w:space="0" w:color="auto"/>
              <w:right w:val="single" w:sz="4" w:space="0" w:color="auto"/>
            </w:tcBorders>
            <w:shd w:val="clear" w:color="auto" w:fill="auto"/>
            <w:vAlign w:val="center"/>
            <w:hideMark/>
          </w:tcPr>
          <w:p w14:paraId="633AB83A" w14:textId="77777777" w:rsidR="00992651" w:rsidRPr="00992651" w:rsidRDefault="00992651" w:rsidP="00992651">
            <w:pPr>
              <w:jc w:val="both"/>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450mmx600mm</w:t>
            </w:r>
          </w:p>
        </w:tc>
        <w:tc>
          <w:tcPr>
            <w:tcW w:w="1701" w:type="dxa"/>
            <w:tcBorders>
              <w:top w:val="nil"/>
              <w:left w:val="nil"/>
              <w:bottom w:val="single" w:sz="4" w:space="0" w:color="auto"/>
              <w:right w:val="single" w:sz="4" w:space="0" w:color="auto"/>
            </w:tcBorders>
            <w:shd w:val="clear" w:color="auto" w:fill="auto"/>
            <w:hideMark/>
          </w:tcPr>
          <w:p w14:paraId="5EBA8407" w14:textId="77777777" w:rsidR="00992651" w:rsidRPr="00992651" w:rsidRDefault="00992651" w:rsidP="0099265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nil"/>
              <w:left w:val="nil"/>
              <w:bottom w:val="single" w:sz="4" w:space="0" w:color="auto"/>
              <w:right w:val="single" w:sz="4" w:space="0" w:color="auto"/>
            </w:tcBorders>
            <w:shd w:val="clear" w:color="auto" w:fill="7F7F7F" w:themeFill="text1" w:themeFillTint="80"/>
            <w:vAlign w:val="center"/>
            <w:hideMark/>
          </w:tcPr>
          <w:p w14:paraId="3467DD28" w14:textId="0D964660"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0F9C0E7E" w14:textId="59168A58"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70E4ABC5" w14:textId="50C6380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vAlign w:val="center"/>
            <w:hideMark/>
          </w:tcPr>
          <w:p w14:paraId="0F9EA705" w14:textId="5F6000C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547A276F" w14:textId="010B319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nil"/>
              <w:left w:val="nil"/>
              <w:bottom w:val="single" w:sz="4" w:space="0" w:color="auto"/>
              <w:right w:val="single" w:sz="4" w:space="0" w:color="auto"/>
            </w:tcBorders>
            <w:shd w:val="clear" w:color="auto" w:fill="7F7F7F" w:themeFill="text1" w:themeFillTint="80"/>
            <w:noWrap/>
            <w:vAlign w:val="center"/>
            <w:hideMark/>
          </w:tcPr>
          <w:p w14:paraId="6D47A523" w14:textId="2579DFB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992651" w:rsidRPr="00992651" w14:paraId="54E9860D" w14:textId="77777777" w:rsidTr="00B25843">
        <w:trPr>
          <w:trHeight w:val="340"/>
          <w:jc w:val="center"/>
        </w:trPr>
        <w:tc>
          <w:tcPr>
            <w:tcW w:w="603" w:type="dxa"/>
            <w:vMerge/>
            <w:tcBorders>
              <w:top w:val="nil"/>
              <w:left w:val="single" w:sz="4" w:space="0" w:color="auto"/>
              <w:bottom w:val="single" w:sz="4" w:space="0" w:color="auto"/>
              <w:right w:val="single" w:sz="4" w:space="0" w:color="auto"/>
            </w:tcBorders>
            <w:vAlign w:val="center"/>
            <w:hideMark/>
          </w:tcPr>
          <w:p w14:paraId="7269A3E0" w14:textId="77777777" w:rsidR="00992651" w:rsidRPr="00992651" w:rsidRDefault="00992651" w:rsidP="00992651">
            <w:pPr>
              <w:rPr>
                <w:rFonts w:asciiTheme="minorHAnsi" w:eastAsia="Times New Roman" w:hAnsiTheme="minorHAnsi" w:cstheme="minorHAnsi"/>
                <w:color w:val="000000"/>
                <w:sz w:val="20"/>
                <w:szCs w:val="20"/>
                <w:lang w:val="en-AU" w:eastAsia="en-AU"/>
              </w:rPr>
            </w:pPr>
          </w:p>
        </w:tc>
        <w:tc>
          <w:tcPr>
            <w:tcW w:w="1802" w:type="dxa"/>
            <w:tcBorders>
              <w:top w:val="single" w:sz="4" w:space="0" w:color="auto"/>
              <w:left w:val="nil"/>
              <w:bottom w:val="single" w:sz="4" w:space="0" w:color="auto"/>
              <w:right w:val="single" w:sz="4" w:space="0" w:color="auto"/>
            </w:tcBorders>
            <w:shd w:val="clear" w:color="auto" w:fill="auto"/>
            <w:vAlign w:val="center"/>
            <w:hideMark/>
          </w:tcPr>
          <w:p w14:paraId="59C0B9E4" w14:textId="77777777" w:rsidR="00992651" w:rsidRPr="00992651" w:rsidRDefault="00992651" w:rsidP="0068756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Polypropylene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1A840DC" w14:textId="77777777" w:rsidR="00992651" w:rsidRPr="00992651" w:rsidRDefault="00992651" w:rsidP="00687561">
            <w:pPr>
              <w:rPr>
                <w:rFonts w:asciiTheme="minorHAnsi" w:eastAsia="Times New Roman" w:hAnsiTheme="minorHAnsi" w:cstheme="minorHAnsi"/>
                <w:color w:val="000000"/>
                <w:sz w:val="20"/>
                <w:szCs w:val="20"/>
                <w:lang w:val="en-AU" w:eastAsia="en-AU"/>
              </w:rPr>
            </w:pPr>
            <w:r w:rsidRPr="00992651">
              <w:rPr>
                <w:rFonts w:asciiTheme="minorHAnsi" w:eastAsia="Times New Roman" w:hAnsiTheme="minorHAnsi" w:cstheme="minorHAnsi"/>
                <w:color w:val="000000"/>
                <w:sz w:val="20"/>
                <w:szCs w:val="20"/>
                <w:lang w:val="en-AU" w:eastAsia="en-AU"/>
              </w:rPr>
              <w:t> </w:t>
            </w:r>
          </w:p>
        </w:tc>
        <w:tc>
          <w:tcPr>
            <w:tcW w:w="1015" w:type="dxa"/>
            <w:tcBorders>
              <w:top w:val="single" w:sz="4" w:space="0" w:color="auto"/>
              <w:left w:val="nil"/>
              <w:bottom w:val="single" w:sz="4" w:space="0" w:color="auto"/>
              <w:right w:val="single" w:sz="4" w:space="0" w:color="auto"/>
            </w:tcBorders>
            <w:shd w:val="clear" w:color="auto" w:fill="7F7F7F" w:themeFill="text1" w:themeFillTint="80"/>
            <w:vAlign w:val="center"/>
            <w:hideMark/>
          </w:tcPr>
          <w:p w14:paraId="3ECD1A61" w14:textId="4F877CD7"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5D79C8A3" w14:textId="1BCD2CE5"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4130768" w14:textId="294014D3"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vAlign w:val="center"/>
            <w:hideMark/>
          </w:tcPr>
          <w:p w14:paraId="090FF3BB" w14:textId="1A6BAF02"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44060355" w14:textId="302596BA"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35BAA8C6" w14:textId="2D141D7C" w:rsidR="00992651" w:rsidRPr="00992651" w:rsidRDefault="00992651" w:rsidP="00B25843">
            <w:pPr>
              <w:jc w:val="center"/>
              <w:rPr>
                <w:rFonts w:asciiTheme="minorHAnsi" w:eastAsia="Times New Roman" w:hAnsiTheme="minorHAnsi" w:cstheme="minorHAnsi"/>
                <w:color w:val="000000"/>
                <w:sz w:val="20"/>
                <w:szCs w:val="20"/>
                <w:lang w:val="en-AU" w:eastAsia="en-AU"/>
              </w:rPr>
            </w:pPr>
          </w:p>
        </w:tc>
      </w:tr>
      <w:tr w:rsidR="0050525A" w:rsidRPr="00992651" w14:paraId="5F921EF3" w14:textId="77777777" w:rsidTr="00B25843">
        <w:trPr>
          <w:trHeight w:val="340"/>
          <w:jc w:val="center"/>
        </w:trPr>
        <w:tc>
          <w:tcPr>
            <w:tcW w:w="4106" w:type="dxa"/>
            <w:gridSpan w:val="3"/>
            <w:tcBorders>
              <w:top w:val="single" w:sz="4" w:space="0" w:color="auto"/>
              <w:left w:val="single" w:sz="4" w:space="0" w:color="auto"/>
              <w:bottom w:val="single" w:sz="4" w:space="0" w:color="auto"/>
              <w:right w:val="single" w:sz="4" w:space="0" w:color="auto"/>
            </w:tcBorders>
            <w:vAlign w:val="center"/>
          </w:tcPr>
          <w:p w14:paraId="40E3A56B" w14:textId="09ADD78B" w:rsidR="0050525A" w:rsidRPr="0050525A" w:rsidRDefault="00316C74" w:rsidP="00687561">
            <w:pPr>
              <w:rPr>
                <w:rFonts w:asciiTheme="minorHAnsi" w:eastAsia="Times New Roman" w:hAnsiTheme="minorHAnsi" w:cstheme="minorHAnsi"/>
                <w:b/>
                <w:bCs/>
                <w:color w:val="000000"/>
                <w:sz w:val="20"/>
                <w:szCs w:val="20"/>
                <w:lang w:val="en-AU" w:eastAsia="en-AU"/>
              </w:rPr>
            </w:pPr>
            <w:r>
              <w:rPr>
                <w:rFonts w:asciiTheme="minorHAnsi" w:eastAsia="Times New Roman" w:hAnsiTheme="minorHAnsi" w:cstheme="minorHAnsi"/>
                <w:b/>
                <w:bCs/>
                <w:color w:val="000000"/>
                <w:sz w:val="20"/>
                <w:szCs w:val="20"/>
                <w:lang w:val="en-AU" w:eastAsia="en-AU"/>
              </w:rPr>
              <w:t>Subt</w:t>
            </w:r>
            <w:r w:rsidR="0050525A" w:rsidRPr="0050525A">
              <w:rPr>
                <w:rFonts w:asciiTheme="minorHAnsi" w:eastAsia="Times New Roman" w:hAnsiTheme="minorHAnsi" w:cstheme="minorHAnsi"/>
                <w:b/>
                <w:bCs/>
                <w:color w:val="000000"/>
                <w:sz w:val="20"/>
                <w:szCs w:val="20"/>
                <w:lang w:val="en-AU" w:eastAsia="en-AU"/>
              </w:rPr>
              <w:t>otal</w:t>
            </w:r>
          </w:p>
        </w:tc>
        <w:tc>
          <w:tcPr>
            <w:tcW w:w="1015" w:type="dxa"/>
            <w:tcBorders>
              <w:top w:val="single" w:sz="4" w:space="0" w:color="auto"/>
              <w:left w:val="nil"/>
              <w:bottom w:val="single" w:sz="4" w:space="0" w:color="auto"/>
              <w:right w:val="single" w:sz="4" w:space="0" w:color="auto"/>
            </w:tcBorders>
            <w:shd w:val="clear" w:color="auto" w:fill="7F7F7F" w:themeFill="text1" w:themeFillTint="80"/>
            <w:vAlign w:val="center"/>
          </w:tcPr>
          <w:p w14:paraId="784DCD30" w14:textId="77777777" w:rsidR="0050525A" w:rsidRPr="0050525A" w:rsidRDefault="0050525A" w:rsidP="00687561">
            <w:pP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5BC5AA0A" w14:textId="77777777" w:rsidR="0050525A" w:rsidRPr="0050525A" w:rsidRDefault="0050525A" w:rsidP="00687561">
            <w:pP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auto"/>
            <w:noWrap/>
            <w:vAlign w:val="center"/>
          </w:tcPr>
          <w:p w14:paraId="4919285C" w14:textId="66D4C8AA" w:rsidR="0050525A" w:rsidRPr="0050525A" w:rsidRDefault="0050525A" w:rsidP="0050525A">
            <w:pPr>
              <w:jc w:val="right"/>
              <w:rPr>
                <w:rFonts w:asciiTheme="minorHAnsi" w:eastAsia="Times New Roman" w:hAnsiTheme="minorHAnsi" w:cstheme="minorHAnsi"/>
                <w:b/>
                <w:bCs/>
                <w:color w:val="000000"/>
                <w:sz w:val="20"/>
                <w:szCs w:val="20"/>
                <w:lang w:val="en-AU" w:eastAsia="en-AU"/>
              </w:rPr>
            </w:pPr>
            <w:r w:rsidRPr="0050525A">
              <w:rPr>
                <w:rFonts w:asciiTheme="minorHAnsi" w:eastAsia="Times New Roman" w:hAnsiTheme="minorHAnsi" w:cstheme="minorHAnsi"/>
                <w:b/>
                <w:bCs/>
                <w:color w:val="000000"/>
                <w:sz w:val="20"/>
                <w:szCs w:val="20"/>
                <w:lang w:val="en-AU" w:eastAsia="en-AU"/>
              </w:rPr>
              <w:t>AUD</w:t>
            </w:r>
            <w:r w:rsidR="00316C74">
              <w:rPr>
                <w:rFonts w:asciiTheme="minorHAnsi" w:eastAsia="Times New Roman" w:hAnsiTheme="minorHAnsi" w:cstheme="minorHAnsi"/>
                <w:b/>
                <w:bCs/>
                <w:color w:val="000000"/>
                <w:sz w:val="20"/>
                <w:szCs w:val="20"/>
                <w:lang w:val="en-AU" w:eastAsia="en-AU"/>
              </w:rPr>
              <w:t xml:space="preserve"> A</w:t>
            </w:r>
          </w:p>
        </w:tc>
        <w:tc>
          <w:tcPr>
            <w:tcW w:w="1016" w:type="dxa"/>
            <w:tcBorders>
              <w:top w:val="single" w:sz="4" w:space="0" w:color="auto"/>
              <w:left w:val="nil"/>
              <w:bottom w:val="single" w:sz="4" w:space="0" w:color="auto"/>
              <w:right w:val="single" w:sz="4" w:space="0" w:color="auto"/>
            </w:tcBorders>
            <w:shd w:val="clear" w:color="auto" w:fill="7F7F7F" w:themeFill="text1" w:themeFillTint="80"/>
            <w:vAlign w:val="center"/>
          </w:tcPr>
          <w:p w14:paraId="652E2C62" w14:textId="77777777" w:rsidR="0050525A" w:rsidRPr="0050525A" w:rsidRDefault="0050525A" w:rsidP="00B25843">
            <w:pPr>
              <w:jc w:val="cente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37699913" w14:textId="77777777" w:rsidR="0050525A" w:rsidRPr="0050525A" w:rsidRDefault="0050525A" w:rsidP="00B25843">
            <w:pPr>
              <w:jc w:val="cente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auto"/>
            <w:noWrap/>
            <w:vAlign w:val="center"/>
          </w:tcPr>
          <w:p w14:paraId="69222FD6" w14:textId="370C37E2" w:rsidR="0050525A" w:rsidRPr="0050525A" w:rsidRDefault="0050525A" w:rsidP="00687561">
            <w:pPr>
              <w:rPr>
                <w:rFonts w:asciiTheme="minorHAnsi" w:eastAsia="Times New Roman" w:hAnsiTheme="minorHAnsi" w:cstheme="minorHAnsi"/>
                <w:b/>
                <w:bCs/>
                <w:color w:val="000000"/>
                <w:sz w:val="20"/>
                <w:szCs w:val="20"/>
                <w:lang w:val="en-AU" w:eastAsia="en-AU"/>
              </w:rPr>
            </w:pPr>
            <w:r w:rsidRPr="0050525A">
              <w:rPr>
                <w:rFonts w:asciiTheme="minorHAnsi" w:eastAsia="Times New Roman" w:hAnsiTheme="minorHAnsi" w:cstheme="minorHAnsi"/>
                <w:b/>
                <w:bCs/>
                <w:color w:val="000000"/>
                <w:sz w:val="20"/>
                <w:szCs w:val="20"/>
                <w:lang w:val="en-AU" w:eastAsia="en-AU"/>
              </w:rPr>
              <w:t>AUD</w:t>
            </w:r>
            <w:r w:rsidR="00316C74">
              <w:rPr>
                <w:rFonts w:asciiTheme="minorHAnsi" w:eastAsia="Times New Roman" w:hAnsiTheme="minorHAnsi" w:cstheme="minorHAnsi"/>
                <w:b/>
                <w:bCs/>
                <w:color w:val="000000"/>
                <w:sz w:val="20"/>
                <w:szCs w:val="20"/>
                <w:lang w:val="en-AU" w:eastAsia="en-AU"/>
              </w:rPr>
              <w:t xml:space="preserve"> B</w:t>
            </w:r>
          </w:p>
        </w:tc>
      </w:tr>
      <w:tr w:rsidR="00316C74" w:rsidRPr="00992651" w14:paraId="1E934792" w14:textId="77777777" w:rsidTr="00B25843">
        <w:trPr>
          <w:trHeight w:val="340"/>
          <w:jc w:val="center"/>
        </w:trPr>
        <w:tc>
          <w:tcPr>
            <w:tcW w:w="4106" w:type="dxa"/>
            <w:gridSpan w:val="3"/>
            <w:tcBorders>
              <w:top w:val="single" w:sz="4" w:space="0" w:color="auto"/>
              <w:left w:val="single" w:sz="4" w:space="0" w:color="auto"/>
              <w:bottom w:val="single" w:sz="4" w:space="0" w:color="auto"/>
              <w:right w:val="single" w:sz="4" w:space="0" w:color="auto"/>
            </w:tcBorders>
            <w:vAlign w:val="center"/>
          </w:tcPr>
          <w:p w14:paraId="1A4886D9" w14:textId="1F377D81" w:rsidR="00316C74" w:rsidRPr="0050525A" w:rsidRDefault="00316C74" w:rsidP="00687561">
            <w:pPr>
              <w:rPr>
                <w:rFonts w:asciiTheme="minorHAnsi" w:eastAsia="Times New Roman" w:hAnsiTheme="minorHAnsi" w:cstheme="minorHAnsi"/>
                <w:b/>
                <w:bCs/>
                <w:color w:val="000000"/>
                <w:sz w:val="20"/>
                <w:szCs w:val="20"/>
                <w:lang w:val="en-AU" w:eastAsia="en-AU"/>
              </w:rPr>
            </w:pPr>
            <w:r>
              <w:rPr>
                <w:rFonts w:asciiTheme="minorHAnsi" w:eastAsia="Times New Roman" w:hAnsiTheme="minorHAnsi" w:cstheme="minorHAnsi"/>
                <w:b/>
                <w:bCs/>
                <w:color w:val="000000"/>
                <w:sz w:val="20"/>
                <w:szCs w:val="20"/>
                <w:lang w:val="en-AU" w:eastAsia="en-AU"/>
              </w:rPr>
              <w:t>Packing and Shipping</w:t>
            </w:r>
          </w:p>
        </w:tc>
        <w:tc>
          <w:tcPr>
            <w:tcW w:w="1015" w:type="dxa"/>
            <w:tcBorders>
              <w:top w:val="single" w:sz="4" w:space="0" w:color="auto"/>
              <w:left w:val="nil"/>
              <w:bottom w:val="single" w:sz="4" w:space="0" w:color="auto"/>
              <w:right w:val="single" w:sz="4" w:space="0" w:color="auto"/>
            </w:tcBorders>
            <w:shd w:val="clear" w:color="auto" w:fill="7F7F7F" w:themeFill="text1" w:themeFillTint="80"/>
            <w:vAlign w:val="center"/>
          </w:tcPr>
          <w:p w14:paraId="6B69EED9" w14:textId="77777777" w:rsidR="00316C74" w:rsidRPr="0050525A" w:rsidRDefault="00316C74" w:rsidP="00687561">
            <w:pP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59FCE7A0" w14:textId="77777777" w:rsidR="00316C74" w:rsidRPr="0050525A" w:rsidRDefault="00316C74" w:rsidP="00687561">
            <w:pP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564EDB70" w14:textId="77777777" w:rsidR="00316C74" w:rsidRPr="0050525A" w:rsidRDefault="00316C74" w:rsidP="00B25843">
            <w:pPr>
              <w:jc w:val="cente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vAlign w:val="center"/>
          </w:tcPr>
          <w:p w14:paraId="2A452A43" w14:textId="77777777" w:rsidR="00316C74" w:rsidRPr="0050525A" w:rsidRDefault="00316C74" w:rsidP="00B25843">
            <w:pPr>
              <w:jc w:val="cente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3A730643" w14:textId="77777777" w:rsidR="00316C74" w:rsidRPr="0050525A" w:rsidRDefault="00316C74" w:rsidP="00B25843">
            <w:pPr>
              <w:jc w:val="cente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auto"/>
            <w:noWrap/>
            <w:vAlign w:val="center"/>
          </w:tcPr>
          <w:p w14:paraId="69C3FB79" w14:textId="05732ECD" w:rsidR="00316C74" w:rsidRPr="0050525A" w:rsidRDefault="00316C74" w:rsidP="00687561">
            <w:pPr>
              <w:rPr>
                <w:rFonts w:asciiTheme="minorHAnsi" w:eastAsia="Times New Roman" w:hAnsiTheme="minorHAnsi" w:cstheme="minorHAnsi"/>
                <w:b/>
                <w:bCs/>
                <w:color w:val="000000"/>
                <w:sz w:val="20"/>
                <w:szCs w:val="20"/>
                <w:lang w:val="en-AU" w:eastAsia="en-AU"/>
              </w:rPr>
            </w:pPr>
            <w:r>
              <w:rPr>
                <w:rFonts w:asciiTheme="minorHAnsi" w:eastAsia="Times New Roman" w:hAnsiTheme="minorHAnsi" w:cstheme="minorHAnsi"/>
                <w:b/>
                <w:bCs/>
                <w:color w:val="000000"/>
                <w:sz w:val="20"/>
                <w:szCs w:val="20"/>
                <w:lang w:val="en-AU" w:eastAsia="en-AU"/>
              </w:rPr>
              <w:t>AUD C</w:t>
            </w:r>
          </w:p>
        </w:tc>
      </w:tr>
      <w:tr w:rsidR="00316C74" w:rsidRPr="00992651" w14:paraId="15B6D5FF" w14:textId="77777777" w:rsidTr="00B25843">
        <w:trPr>
          <w:trHeight w:val="340"/>
          <w:jc w:val="center"/>
        </w:trPr>
        <w:tc>
          <w:tcPr>
            <w:tcW w:w="4106" w:type="dxa"/>
            <w:gridSpan w:val="3"/>
            <w:tcBorders>
              <w:top w:val="single" w:sz="4" w:space="0" w:color="auto"/>
              <w:left w:val="single" w:sz="4" w:space="0" w:color="auto"/>
              <w:bottom w:val="single" w:sz="4" w:space="0" w:color="auto"/>
              <w:right w:val="single" w:sz="4" w:space="0" w:color="auto"/>
            </w:tcBorders>
            <w:vAlign w:val="center"/>
          </w:tcPr>
          <w:p w14:paraId="74F98116" w14:textId="7521C908" w:rsidR="00316C74" w:rsidRPr="0050525A" w:rsidRDefault="00316C74" w:rsidP="00687561">
            <w:pPr>
              <w:rPr>
                <w:rFonts w:asciiTheme="minorHAnsi" w:eastAsia="Times New Roman" w:hAnsiTheme="minorHAnsi" w:cstheme="minorHAnsi"/>
                <w:b/>
                <w:bCs/>
                <w:color w:val="000000"/>
                <w:sz w:val="20"/>
                <w:szCs w:val="20"/>
                <w:lang w:val="en-AU" w:eastAsia="en-AU"/>
              </w:rPr>
            </w:pPr>
            <w:r>
              <w:rPr>
                <w:rFonts w:asciiTheme="minorHAnsi" w:eastAsia="Times New Roman" w:hAnsiTheme="minorHAnsi" w:cstheme="minorHAnsi"/>
                <w:b/>
                <w:bCs/>
                <w:color w:val="000000"/>
                <w:sz w:val="20"/>
                <w:szCs w:val="20"/>
                <w:lang w:val="en-AU" w:eastAsia="en-AU"/>
              </w:rPr>
              <w:t>Total</w:t>
            </w:r>
          </w:p>
        </w:tc>
        <w:tc>
          <w:tcPr>
            <w:tcW w:w="1015" w:type="dxa"/>
            <w:tcBorders>
              <w:top w:val="single" w:sz="4" w:space="0" w:color="auto"/>
              <w:left w:val="nil"/>
              <w:bottom w:val="single" w:sz="4" w:space="0" w:color="auto"/>
              <w:right w:val="single" w:sz="4" w:space="0" w:color="auto"/>
            </w:tcBorders>
            <w:shd w:val="clear" w:color="auto" w:fill="7F7F7F" w:themeFill="text1" w:themeFillTint="80"/>
            <w:vAlign w:val="center"/>
          </w:tcPr>
          <w:p w14:paraId="22DA10EB" w14:textId="77777777" w:rsidR="00316C74" w:rsidRPr="0050525A" w:rsidRDefault="00316C74" w:rsidP="00687561">
            <w:pP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22C7DED1" w14:textId="77777777" w:rsidR="00316C74" w:rsidRPr="0050525A" w:rsidRDefault="00316C74" w:rsidP="00687561">
            <w:pP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68BBAA6D" w14:textId="77777777" w:rsidR="00316C74" w:rsidRPr="0050525A" w:rsidRDefault="00316C74" w:rsidP="00B25843">
            <w:pPr>
              <w:jc w:val="cente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vAlign w:val="center"/>
          </w:tcPr>
          <w:p w14:paraId="028601C6" w14:textId="77777777" w:rsidR="00316C74" w:rsidRPr="0050525A" w:rsidRDefault="00316C74" w:rsidP="00B25843">
            <w:pPr>
              <w:jc w:val="cente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69FECB2A" w14:textId="77777777" w:rsidR="00316C74" w:rsidRPr="0050525A" w:rsidRDefault="00316C74" w:rsidP="00B25843">
            <w:pPr>
              <w:jc w:val="center"/>
              <w:rPr>
                <w:rFonts w:asciiTheme="minorHAnsi" w:eastAsia="Times New Roman" w:hAnsiTheme="minorHAnsi" w:cstheme="minorHAnsi"/>
                <w:b/>
                <w:bCs/>
                <w:color w:val="000000"/>
                <w:sz w:val="20"/>
                <w:szCs w:val="20"/>
                <w:lang w:val="en-AU" w:eastAsia="en-AU"/>
              </w:rPr>
            </w:pPr>
          </w:p>
        </w:tc>
        <w:tc>
          <w:tcPr>
            <w:tcW w:w="1016" w:type="dxa"/>
            <w:tcBorders>
              <w:top w:val="single" w:sz="4" w:space="0" w:color="auto"/>
              <w:left w:val="nil"/>
              <w:bottom w:val="single" w:sz="4" w:space="0" w:color="auto"/>
              <w:right w:val="single" w:sz="4" w:space="0" w:color="auto"/>
            </w:tcBorders>
            <w:shd w:val="clear" w:color="auto" w:fill="auto"/>
            <w:noWrap/>
            <w:vAlign w:val="center"/>
          </w:tcPr>
          <w:p w14:paraId="6EC4F9FA" w14:textId="67D2874C" w:rsidR="00316C74" w:rsidRPr="0050525A" w:rsidRDefault="00316C74" w:rsidP="00687561">
            <w:pPr>
              <w:rPr>
                <w:rFonts w:asciiTheme="minorHAnsi" w:eastAsia="Times New Roman" w:hAnsiTheme="minorHAnsi" w:cstheme="minorHAnsi"/>
                <w:b/>
                <w:bCs/>
                <w:color w:val="000000"/>
                <w:sz w:val="20"/>
                <w:szCs w:val="20"/>
                <w:lang w:val="en-AU" w:eastAsia="en-AU"/>
              </w:rPr>
            </w:pPr>
            <w:r>
              <w:rPr>
                <w:rFonts w:asciiTheme="minorHAnsi" w:eastAsia="Times New Roman" w:hAnsiTheme="minorHAnsi" w:cstheme="minorHAnsi"/>
                <w:b/>
                <w:bCs/>
                <w:color w:val="000000"/>
                <w:sz w:val="20"/>
                <w:szCs w:val="20"/>
                <w:lang w:val="en-AU" w:eastAsia="en-AU"/>
              </w:rPr>
              <w:t>AUD A+B+C</w:t>
            </w:r>
          </w:p>
        </w:tc>
      </w:tr>
    </w:tbl>
    <w:p w14:paraId="0605DDDA" w14:textId="77777777" w:rsidR="00992651" w:rsidRPr="00032400" w:rsidRDefault="00992651" w:rsidP="008D46B4">
      <w:pPr>
        <w:spacing w:before="100" w:beforeAutospacing="1" w:after="100" w:afterAutospacing="1"/>
        <w:jc w:val="both"/>
        <w:rPr>
          <w:rFonts w:ascii="Calibri" w:eastAsia="Times New Roman" w:hAnsi="Calibri" w:cs="Calibri"/>
          <w:lang w:val="en-GB"/>
        </w:rPr>
      </w:pPr>
    </w:p>
    <w:sectPr w:rsidR="00992651"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FD8E8" w14:textId="77777777" w:rsidR="00487EE7" w:rsidRDefault="00487EE7">
      <w:r>
        <w:separator/>
      </w:r>
    </w:p>
  </w:endnote>
  <w:endnote w:type="continuationSeparator" w:id="0">
    <w:p w14:paraId="73CB126B" w14:textId="77777777" w:rsidR="00487EE7" w:rsidRDefault="00487EE7">
      <w:r>
        <w:continuationSeparator/>
      </w:r>
    </w:p>
  </w:endnote>
  <w:endnote w:type="continuationNotice" w:id="1">
    <w:p w14:paraId="05B0740E" w14:textId="77777777" w:rsidR="00487EE7" w:rsidRDefault="00487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Pr="0040690C" w:rsidRDefault="00133D55">
    <w:pPr>
      <w:tabs>
        <w:tab w:val="center" w:pos="4550"/>
        <w:tab w:val="left" w:pos="5818"/>
      </w:tabs>
      <w:ind w:right="260"/>
      <w:jc w:val="right"/>
      <w:rPr>
        <w:color w:val="000000" w:themeColor="text1"/>
        <w:sz w:val="22"/>
        <w:szCs w:val="22"/>
      </w:rPr>
    </w:pPr>
    <w:r w:rsidRPr="0040690C">
      <w:rPr>
        <w:color w:val="000000" w:themeColor="text1"/>
        <w:spacing w:val="60"/>
        <w:sz w:val="22"/>
        <w:szCs w:val="22"/>
        <w:lang w:val="sv-SE"/>
      </w:rPr>
      <w:t>Page</w:t>
    </w:r>
    <w:r w:rsidRPr="0040690C">
      <w:rPr>
        <w:color w:val="000000" w:themeColor="text1"/>
        <w:sz w:val="22"/>
        <w:szCs w:val="22"/>
        <w:lang w:val="sv-SE"/>
      </w:rPr>
      <w:t xml:space="preserve"> </w:t>
    </w:r>
    <w:r w:rsidRPr="0040690C">
      <w:rPr>
        <w:color w:val="000000" w:themeColor="text1"/>
        <w:sz w:val="22"/>
        <w:szCs w:val="22"/>
      </w:rPr>
      <w:fldChar w:fldCharType="begin"/>
    </w:r>
    <w:r w:rsidRPr="0040690C">
      <w:rPr>
        <w:color w:val="000000" w:themeColor="text1"/>
        <w:sz w:val="22"/>
        <w:szCs w:val="22"/>
      </w:rPr>
      <w:instrText>PAGE   \* MERGEFORMAT</w:instrText>
    </w:r>
    <w:r w:rsidRPr="0040690C">
      <w:rPr>
        <w:color w:val="000000" w:themeColor="text1"/>
        <w:sz w:val="22"/>
        <w:szCs w:val="22"/>
      </w:rPr>
      <w:fldChar w:fldCharType="separate"/>
    </w:r>
    <w:r w:rsidR="00F55AAF" w:rsidRPr="0040690C">
      <w:rPr>
        <w:noProof/>
        <w:color w:val="000000" w:themeColor="text1"/>
        <w:sz w:val="22"/>
        <w:szCs w:val="22"/>
        <w:lang w:val="sv-SE"/>
      </w:rPr>
      <w:t>7</w:t>
    </w:r>
    <w:r w:rsidRPr="0040690C">
      <w:rPr>
        <w:color w:val="000000" w:themeColor="text1"/>
        <w:sz w:val="22"/>
        <w:szCs w:val="22"/>
      </w:rPr>
      <w:fldChar w:fldCharType="end"/>
    </w:r>
    <w:r w:rsidRPr="0040690C">
      <w:rPr>
        <w:color w:val="000000" w:themeColor="text1"/>
        <w:sz w:val="22"/>
        <w:szCs w:val="22"/>
        <w:lang w:val="sv-SE"/>
      </w:rPr>
      <w:t xml:space="preserve"> | </w:t>
    </w:r>
    <w:r w:rsidRPr="0040690C">
      <w:rPr>
        <w:color w:val="000000" w:themeColor="text1"/>
        <w:sz w:val="22"/>
        <w:szCs w:val="22"/>
      </w:rPr>
      <w:fldChar w:fldCharType="begin"/>
    </w:r>
    <w:r w:rsidRPr="0040690C">
      <w:rPr>
        <w:color w:val="000000" w:themeColor="text1"/>
        <w:sz w:val="22"/>
        <w:szCs w:val="22"/>
      </w:rPr>
      <w:instrText>NUMPAGES  \* Arabic  \* MERGEFORMAT</w:instrText>
    </w:r>
    <w:r w:rsidRPr="0040690C">
      <w:rPr>
        <w:color w:val="000000" w:themeColor="text1"/>
        <w:sz w:val="22"/>
        <w:szCs w:val="22"/>
      </w:rPr>
      <w:fldChar w:fldCharType="separate"/>
    </w:r>
    <w:r w:rsidR="00F55AAF" w:rsidRPr="0040690C">
      <w:rPr>
        <w:noProof/>
        <w:color w:val="000000" w:themeColor="text1"/>
        <w:sz w:val="22"/>
        <w:szCs w:val="22"/>
        <w:lang w:val="sv-SE"/>
      </w:rPr>
      <w:t>7</w:t>
    </w:r>
    <w:r w:rsidRPr="0040690C">
      <w:rPr>
        <w:color w:val="000000" w:themeColor="text1"/>
        <w:sz w:val="22"/>
        <w:szCs w:val="22"/>
      </w:rPr>
      <w:fldChar w:fldCharType="end"/>
    </w:r>
  </w:p>
  <w:p w14:paraId="213B5D63" w14:textId="215BF36A" w:rsidR="00133D55" w:rsidRPr="0040690C" w:rsidRDefault="00133D55" w:rsidP="004878F3">
    <w:pPr>
      <w:pStyle w:val="Footer"/>
      <w:rPr>
        <w:rFonts w:asciiTheme="minorHAnsi" w:hAnsiTheme="minorHAnsi" w:cstheme="minorHAnsi"/>
        <w:sz w:val="22"/>
        <w:szCs w:val="18"/>
      </w:rPr>
    </w:pPr>
    <w:r w:rsidRPr="0040690C">
      <w:rPr>
        <w:rFonts w:asciiTheme="minorHAnsi" w:hAnsiTheme="minorHAnsi" w:cstheme="minorHAnsi"/>
        <w:sz w:val="22"/>
        <w:szCs w:val="18"/>
      </w:rPr>
      <w:fldChar w:fldCharType="begin"/>
    </w:r>
    <w:r w:rsidRPr="0040690C">
      <w:rPr>
        <w:rFonts w:asciiTheme="minorHAnsi" w:hAnsiTheme="minorHAnsi" w:cstheme="minorHAnsi"/>
        <w:sz w:val="22"/>
        <w:szCs w:val="18"/>
      </w:rPr>
      <w:instrText xml:space="preserve"> DATE \@ "yyyy-MM-dd" </w:instrText>
    </w:r>
    <w:r w:rsidRPr="0040690C">
      <w:rPr>
        <w:rFonts w:asciiTheme="minorHAnsi" w:hAnsiTheme="minorHAnsi" w:cstheme="minorHAnsi"/>
        <w:sz w:val="22"/>
        <w:szCs w:val="18"/>
      </w:rPr>
      <w:fldChar w:fldCharType="separate"/>
    </w:r>
    <w:r w:rsidR="00925870">
      <w:rPr>
        <w:rFonts w:asciiTheme="minorHAnsi" w:hAnsiTheme="minorHAnsi" w:cstheme="minorHAnsi"/>
        <w:noProof/>
        <w:sz w:val="22"/>
        <w:szCs w:val="18"/>
      </w:rPr>
      <w:t>2022-07-18</w:t>
    </w:r>
    <w:r w:rsidRPr="0040690C">
      <w:rPr>
        <w:rFonts w:asciiTheme="minorHAnsi" w:hAnsiTheme="minorHAnsi" w:cstheme="minorHAnsi"/>
        <w:sz w:val="22"/>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E1D8A" w14:textId="77777777" w:rsidR="00487EE7" w:rsidRDefault="00487EE7">
      <w:r>
        <w:separator/>
      </w:r>
    </w:p>
  </w:footnote>
  <w:footnote w:type="continuationSeparator" w:id="0">
    <w:p w14:paraId="56486E82" w14:textId="77777777" w:rsidR="00487EE7" w:rsidRDefault="00487EE7">
      <w:r>
        <w:continuationSeparator/>
      </w:r>
    </w:p>
  </w:footnote>
  <w:footnote w:type="continuationNotice" w:id="1">
    <w:p w14:paraId="0C63DE25" w14:textId="77777777" w:rsidR="00487EE7" w:rsidRDefault="00487EE7"/>
  </w:footnote>
  <w:footnote w:id="2">
    <w:p w14:paraId="78806902" w14:textId="353ED551" w:rsidR="00F627F5" w:rsidRPr="0040690C" w:rsidRDefault="00F627F5" w:rsidP="00F627F5">
      <w:pPr>
        <w:pStyle w:val="FootnoteText"/>
        <w:spacing w:after="0"/>
        <w:ind w:left="0" w:hanging="6"/>
        <w:rPr>
          <w:rStyle w:val="FootnoteReference"/>
          <w:rFonts w:asciiTheme="minorHAnsi" w:hAnsiTheme="minorHAnsi" w:cstheme="minorHAnsi"/>
        </w:rPr>
      </w:pPr>
      <w:r w:rsidRPr="0040690C">
        <w:rPr>
          <w:rStyle w:val="FootnoteReference"/>
          <w:rFonts w:asciiTheme="minorHAnsi" w:hAnsiTheme="minorHAnsi" w:cstheme="minorHAnsi"/>
        </w:rPr>
        <w:footnoteRef/>
      </w:r>
      <w:r w:rsidRPr="0040690C">
        <w:rPr>
          <w:rStyle w:val="FootnoteReference"/>
          <w:rFonts w:asciiTheme="minorHAnsi" w:hAnsiTheme="minorHAnsi" w:cstheme="minorHAnsi"/>
        </w:rPr>
        <w:t xml:space="preserve"> </w:t>
      </w:r>
      <w:r w:rsidRPr="0040690C">
        <w:rPr>
          <w:rFonts w:asciiTheme="minorHAnsi" w:hAnsiTheme="minorHAnsi" w:cstheme="minorHAnsi"/>
        </w:rPr>
        <w:t xml:space="preserve">Please note that, even though the </w:t>
      </w:r>
      <w:r w:rsidR="0080529F">
        <w:rPr>
          <w:rFonts w:asciiTheme="minorHAnsi" w:hAnsiTheme="minorHAnsi" w:cstheme="minorHAnsi"/>
        </w:rPr>
        <w:t>Quotation</w:t>
      </w:r>
      <w:r w:rsidRPr="0040690C">
        <w:rPr>
          <w:rFonts w:asciiTheme="minorHAnsi" w:hAnsiTheme="minorHAnsi" w:cstheme="minorHAnsi"/>
        </w:rPr>
        <w:t xml:space="preserve"> should be submitted in AUD, the fees in the Contract may in exceptional cases be paid in another currency, if agreed in advance. For evaluation purposes, the price should be Proposed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4274292"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w:t>
    </w:r>
    <w:r w:rsidR="004C5559">
      <w:rPr>
        <w:rStyle w:val="Strong"/>
        <w:rFonts w:asciiTheme="minorHAnsi" w:hAnsiTheme="minorHAnsi" w:cstheme="minorHAnsi"/>
        <w:lang w:val="en-GB"/>
      </w:rPr>
      <w:t>2</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593E"/>
    <w:multiLevelType w:val="hybridMultilevel"/>
    <w:tmpl w:val="D6CE3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37D1032"/>
    <w:multiLevelType w:val="hybridMultilevel"/>
    <w:tmpl w:val="19C8554E"/>
    <w:lvl w:ilvl="0" w:tplc="5C5E1A72">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15"/>
  </w:num>
  <w:num w:numId="4">
    <w:abstractNumId w:val="8"/>
  </w:num>
  <w:num w:numId="5">
    <w:abstractNumId w:val="7"/>
  </w:num>
  <w:num w:numId="6">
    <w:abstractNumId w:val="10"/>
  </w:num>
  <w:num w:numId="7">
    <w:abstractNumId w:val="9"/>
  </w:num>
  <w:num w:numId="8">
    <w:abstractNumId w:val="13"/>
  </w:num>
  <w:num w:numId="9">
    <w:abstractNumId w:val="1"/>
  </w:num>
  <w:num w:numId="10">
    <w:abstractNumId w:val="12"/>
  </w:num>
  <w:num w:numId="11">
    <w:abstractNumId w:val="5"/>
  </w:num>
  <w:num w:numId="12">
    <w:abstractNumId w:val="4"/>
  </w:num>
  <w:num w:numId="13">
    <w:abstractNumId w:val="6"/>
  </w:num>
  <w:num w:numId="14">
    <w:abstractNumId w:val="3"/>
  </w:num>
  <w:num w:numId="15">
    <w:abstractNumId w:val="11"/>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E5055"/>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C74"/>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0690C"/>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EE7"/>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5559"/>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525A"/>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561"/>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6980"/>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529F"/>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5F2"/>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46B4"/>
    <w:rsid w:val="008D7971"/>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5870"/>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651"/>
    <w:rsid w:val="00992F9D"/>
    <w:rsid w:val="0099323C"/>
    <w:rsid w:val="00993409"/>
    <w:rsid w:val="00993C7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65C8"/>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843"/>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5EFE"/>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2776C"/>
    <w:rsid w:val="00D30897"/>
    <w:rsid w:val="00D312F5"/>
    <w:rsid w:val="00D31E27"/>
    <w:rsid w:val="00D33558"/>
    <w:rsid w:val="00D33B65"/>
    <w:rsid w:val="00D346BC"/>
    <w:rsid w:val="00D3562C"/>
    <w:rsid w:val="00D361BA"/>
    <w:rsid w:val="00D36DEB"/>
    <w:rsid w:val="00D36F70"/>
    <w:rsid w:val="00D40457"/>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D78"/>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BB7"/>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27F5"/>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27C1"/>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380"/>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5D1D"/>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uiPriority w:val="99"/>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uiPriority w:val="99"/>
    <w:semiHidden/>
    <w:unhideWhenUsed/>
    <w:rsid w:val="0061110E"/>
    <w:rPr>
      <w:color w:val="800080" w:themeColor="followedHyperlink"/>
      <w:u w:val="single"/>
    </w:rPr>
  </w:style>
  <w:style w:type="paragraph" w:customStyle="1" w:styleId="msonormal0">
    <w:name w:val="msonormal"/>
    <w:basedOn w:val="Normal"/>
    <w:rsid w:val="00992651"/>
    <w:pPr>
      <w:spacing w:before="100" w:beforeAutospacing="1" w:after="100" w:afterAutospacing="1"/>
    </w:pPr>
    <w:rPr>
      <w:rFonts w:eastAsia="Times New Roman"/>
      <w:lang w:val="en-AU" w:eastAsia="en-AU"/>
    </w:rPr>
  </w:style>
  <w:style w:type="paragraph" w:customStyle="1" w:styleId="xl63">
    <w:name w:val="xl63"/>
    <w:basedOn w:val="Normal"/>
    <w:rsid w:val="00992651"/>
    <w:pPr>
      <w:spacing w:before="100" w:beforeAutospacing="1" w:after="100" w:afterAutospacing="1"/>
      <w:jc w:val="right"/>
    </w:pPr>
    <w:rPr>
      <w:rFonts w:eastAsia="Times New Roman"/>
      <w:lang w:val="en-AU" w:eastAsia="en-AU"/>
    </w:rPr>
  </w:style>
  <w:style w:type="paragraph" w:customStyle="1" w:styleId="xl64">
    <w:name w:val="xl64"/>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AU" w:eastAsia="en-AU"/>
    </w:rPr>
  </w:style>
  <w:style w:type="paragraph" w:customStyle="1" w:styleId="xl65">
    <w:name w:val="xl65"/>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Times New Roman"/>
      <w:b/>
      <w:bCs/>
      <w:sz w:val="20"/>
      <w:szCs w:val="20"/>
      <w:lang w:val="en-AU" w:eastAsia="en-AU"/>
    </w:rPr>
  </w:style>
  <w:style w:type="paragraph" w:customStyle="1" w:styleId="xl66">
    <w:name w:val="xl66"/>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0"/>
      <w:szCs w:val="20"/>
      <w:lang w:val="en-AU" w:eastAsia="en-AU"/>
    </w:rPr>
  </w:style>
  <w:style w:type="paragraph" w:customStyle="1" w:styleId="xl67">
    <w:name w:val="xl67"/>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0"/>
      <w:szCs w:val="20"/>
      <w:lang w:val="en-AU" w:eastAsia="en-AU"/>
    </w:rPr>
  </w:style>
  <w:style w:type="paragraph" w:customStyle="1" w:styleId="xl68">
    <w:name w:val="xl68"/>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Times New Roman"/>
      <w:sz w:val="20"/>
      <w:szCs w:val="20"/>
      <w:lang w:val="en-AU" w:eastAsia="en-AU"/>
    </w:rPr>
  </w:style>
  <w:style w:type="paragraph" w:customStyle="1" w:styleId="xl69">
    <w:name w:val="xl69"/>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0"/>
      <w:szCs w:val="20"/>
      <w:lang w:val="en-AU" w:eastAsia="en-AU"/>
    </w:rPr>
  </w:style>
  <w:style w:type="paragraph" w:customStyle="1" w:styleId="xl70">
    <w:name w:val="xl70"/>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lang w:val="en-AU" w:eastAsia="en-AU"/>
    </w:rPr>
  </w:style>
  <w:style w:type="paragraph" w:customStyle="1" w:styleId="xl71">
    <w:name w:val="xl71"/>
    <w:basedOn w:val="Normal"/>
    <w:rsid w:val="00992651"/>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textAlignment w:val="top"/>
    </w:pPr>
    <w:rPr>
      <w:rFonts w:eastAsia="Times New Roman"/>
      <w:sz w:val="20"/>
      <w:szCs w:val="20"/>
      <w:lang w:val="en-AU" w:eastAsia="en-AU"/>
    </w:rPr>
  </w:style>
  <w:style w:type="paragraph" w:customStyle="1" w:styleId="xl72">
    <w:name w:val="xl72"/>
    <w:basedOn w:val="Normal"/>
    <w:rsid w:val="00992651"/>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right"/>
      <w:textAlignment w:val="center"/>
    </w:pPr>
    <w:rPr>
      <w:rFonts w:eastAsia="Times New Roman"/>
      <w:sz w:val="20"/>
      <w:szCs w:val="20"/>
      <w:lang w:val="en-AU" w:eastAsia="en-AU"/>
    </w:rPr>
  </w:style>
  <w:style w:type="paragraph" w:customStyle="1" w:styleId="xl73">
    <w:name w:val="xl73"/>
    <w:basedOn w:val="Normal"/>
    <w:rsid w:val="00992651"/>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right"/>
    </w:pPr>
    <w:rPr>
      <w:rFonts w:eastAsia="Times New Roman"/>
      <w:lang w:val="en-AU" w:eastAsia="en-AU"/>
    </w:rPr>
  </w:style>
  <w:style w:type="paragraph" w:customStyle="1" w:styleId="xl74">
    <w:name w:val="xl74"/>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lang w:val="en-AU" w:eastAsia="en-AU"/>
    </w:rPr>
  </w:style>
  <w:style w:type="paragraph" w:customStyle="1" w:styleId="xl75">
    <w:name w:val="xl75"/>
    <w:basedOn w:val="Normal"/>
    <w:rsid w:val="00992651"/>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textAlignment w:val="center"/>
    </w:pPr>
    <w:rPr>
      <w:rFonts w:eastAsia="Times New Roman"/>
      <w:sz w:val="20"/>
      <w:szCs w:val="20"/>
      <w:lang w:val="en-AU" w:eastAsia="en-AU"/>
    </w:rPr>
  </w:style>
  <w:style w:type="paragraph" w:customStyle="1" w:styleId="xl76">
    <w:name w:val="xl76"/>
    <w:basedOn w:val="Normal"/>
    <w:rsid w:val="00992651"/>
    <w:pPr>
      <w:pBdr>
        <w:top w:val="single" w:sz="4" w:space="0" w:color="auto"/>
        <w:left w:val="single" w:sz="4" w:space="0" w:color="auto"/>
        <w:bottom w:val="single" w:sz="4" w:space="0" w:color="auto"/>
      </w:pBdr>
      <w:shd w:val="clear" w:color="000000" w:fill="757171"/>
      <w:spacing w:before="100" w:beforeAutospacing="1" w:after="100" w:afterAutospacing="1"/>
      <w:jc w:val="center"/>
      <w:textAlignment w:val="center"/>
    </w:pPr>
    <w:rPr>
      <w:rFonts w:eastAsia="Times New Roman"/>
      <w:b/>
      <w:bCs/>
      <w:color w:val="FFFFFF"/>
      <w:lang w:val="en-AU" w:eastAsia="en-AU"/>
    </w:rPr>
  </w:style>
  <w:style w:type="paragraph" w:customStyle="1" w:styleId="xl77">
    <w:name w:val="xl77"/>
    <w:basedOn w:val="Normal"/>
    <w:rsid w:val="00992651"/>
    <w:pPr>
      <w:pBdr>
        <w:top w:val="single" w:sz="4" w:space="0" w:color="auto"/>
        <w:bottom w:val="single" w:sz="4" w:space="0" w:color="auto"/>
      </w:pBdr>
      <w:shd w:val="clear" w:color="000000" w:fill="757171"/>
      <w:spacing w:before="100" w:beforeAutospacing="1" w:after="100" w:afterAutospacing="1"/>
      <w:jc w:val="center"/>
      <w:textAlignment w:val="center"/>
    </w:pPr>
    <w:rPr>
      <w:rFonts w:eastAsia="Times New Roman"/>
      <w:b/>
      <w:bCs/>
      <w:color w:val="FFFFFF"/>
      <w:lang w:val="en-AU" w:eastAsia="en-AU"/>
    </w:rPr>
  </w:style>
  <w:style w:type="paragraph" w:customStyle="1" w:styleId="xl78">
    <w:name w:val="xl78"/>
    <w:basedOn w:val="Normal"/>
    <w:rsid w:val="00992651"/>
    <w:pPr>
      <w:pBdr>
        <w:top w:val="single" w:sz="4" w:space="0" w:color="auto"/>
        <w:bottom w:val="single" w:sz="4" w:space="0" w:color="auto"/>
        <w:right w:val="single" w:sz="4" w:space="0" w:color="auto"/>
      </w:pBdr>
      <w:shd w:val="clear" w:color="000000" w:fill="757171"/>
      <w:spacing w:before="100" w:beforeAutospacing="1" w:after="100" w:afterAutospacing="1"/>
      <w:jc w:val="center"/>
      <w:textAlignment w:val="center"/>
    </w:pPr>
    <w:rPr>
      <w:rFonts w:eastAsia="Times New Roman"/>
      <w:b/>
      <w:bCs/>
      <w:color w:val="FFFFFF"/>
      <w:lang w:val="en-AU" w:eastAsia="en-AU"/>
    </w:rPr>
  </w:style>
  <w:style w:type="paragraph" w:customStyle="1" w:styleId="xl79">
    <w:name w:val="xl79"/>
    <w:basedOn w:val="Normal"/>
    <w:rsid w:val="0099265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val="en-AU" w:eastAsia="en-AU"/>
    </w:rPr>
  </w:style>
  <w:style w:type="paragraph" w:customStyle="1" w:styleId="xl80">
    <w:name w:val="xl80"/>
    <w:basedOn w:val="Normal"/>
    <w:rsid w:val="00992651"/>
    <w:pPr>
      <w:pBdr>
        <w:top w:val="single" w:sz="4" w:space="0" w:color="auto"/>
        <w:bottom w:val="single" w:sz="4" w:space="0" w:color="auto"/>
      </w:pBdr>
      <w:spacing w:before="100" w:beforeAutospacing="1" w:after="100" w:afterAutospacing="1"/>
      <w:jc w:val="center"/>
      <w:textAlignment w:val="center"/>
    </w:pPr>
    <w:rPr>
      <w:rFonts w:eastAsia="Times New Roman"/>
      <w:b/>
      <w:bCs/>
      <w:sz w:val="20"/>
      <w:szCs w:val="20"/>
      <w:lang w:val="en-AU" w:eastAsia="en-AU"/>
    </w:rPr>
  </w:style>
  <w:style w:type="paragraph" w:customStyle="1" w:styleId="xl81">
    <w:name w:val="xl81"/>
    <w:basedOn w:val="Normal"/>
    <w:rsid w:val="0099265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val="en-AU" w:eastAsia="en-AU"/>
    </w:rPr>
  </w:style>
  <w:style w:type="paragraph" w:customStyle="1" w:styleId="xl82">
    <w:name w:val="xl82"/>
    <w:basedOn w:val="Normal"/>
    <w:rsid w:val="00992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val="en-AU" w:eastAsia="en-AU"/>
    </w:rPr>
  </w:style>
  <w:style w:type="paragraph" w:customStyle="1" w:styleId="xl83">
    <w:name w:val="xl83"/>
    <w:basedOn w:val="Normal"/>
    <w:rsid w:val="00992651"/>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center"/>
      <w:textAlignment w:val="center"/>
    </w:pPr>
    <w:rPr>
      <w:rFonts w:eastAsia="Times New Roman"/>
      <w:b/>
      <w:bCs/>
      <w:color w:val="FFFFFF"/>
      <w:sz w:val="20"/>
      <w:szCs w:val="20"/>
      <w:lang w:val="en-AU" w:eastAsia="en-AU"/>
    </w:rPr>
  </w:style>
  <w:style w:type="paragraph" w:customStyle="1" w:styleId="xl84">
    <w:name w:val="xl84"/>
    <w:basedOn w:val="Normal"/>
    <w:rsid w:val="00992651"/>
    <w:pPr>
      <w:pBdr>
        <w:top w:val="single" w:sz="4" w:space="0" w:color="auto"/>
        <w:left w:val="single" w:sz="4" w:space="0" w:color="auto"/>
        <w:right w:val="single" w:sz="4" w:space="0" w:color="auto"/>
      </w:pBdr>
      <w:shd w:val="clear" w:color="000000" w:fill="757171"/>
      <w:spacing w:before="100" w:beforeAutospacing="1" w:after="100" w:afterAutospacing="1"/>
      <w:jc w:val="center"/>
      <w:textAlignment w:val="center"/>
    </w:pPr>
    <w:rPr>
      <w:rFonts w:eastAsia="Times New Roman"/>
      <w:b/>
      <w:bCs/>
      <w:color w:val="FFFFFF"/>
      <w:sz w:val="20"/>
      <w:szCs w:val="20"/>
      <w:lang w:val="en-AU" w:eastAsia="en-AU"/>
    </w:rPr>
  </w:style>
  <w:style w:type="paragraph" w:customStyle="1" w:styleId="xl85">
    <w:name w:val="xl85"/>
    <w:basedOn w:val="Normal"/>
    <w:rsid w:val="00992651"/>
    <w:pPr>
      <w:pBdr>
        <w:left w:val="single" w:sz="4" w:space="0" w:color="auto"/>
        <w:bottom w:val="single" w:sz="4" w:space="0" w:color="auto"/>
        <w:right w:val="single" w:sz="4" w:space="0" w:color="auto"/>
      </w:pBdr>
      <w:shd w:val="clear" w:color="000000" w:fill="757171"/>
      <w:spacing w:before="100" w:beforeAutospacing="1" w:after="100" w:afterAutospacing="1"/>
      <w:jc w:val="center"/>
      <w:textAlignment w:val="center"/>
    </w:pPr>
    <w:rPr>
      <w:rFonts w:eastAsia="Times New Roman"/>
      <w:b/>
      <w:bCs/>
      <w:color w:val="FFFFFF"/>
      <w:sz w:val="20"/>
      <w:szCs w:val="20"/>
      <w:lang w:val="en-AU" w:eastAsia="en-AU"/>
    </w:rPr>
  </w:style>
  <w:style w:type="paragraph" w:customStyle="1" w:styleId="xl86">
    <w:name w:val="xl86"/>
    <w:basedOn w:val="Normal"/>
    <w:rsid w:val="00992651"/>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right"/>
      <w:textAlignment w:val="top"/>
    </w:pPr>
    <w:rPr>
      <w:rFonts w:eastAsia="Times New Roman"/>
      <w:lang w:val="en-AU" w:eastAsia="en-AU"/>
    </w:rPr>
  </w:style>
  <w:style w:type="paragraph" w:customStyle="1" w:styleId="xl87">
    <w:name w:val="xl87"/>
    <w:basedOn w:val="Normal"/>
    <w:rsid w:val="00992651"/>
    <w:pPr>
      <w:spacing w:before="100" w:beforeAutospacing="1" w:after="100" w:afterAutospacing="1"/>
      <w:jc w:val="center"/>
      <w:textAlignment w:val="center"/>
    </w:pPr>
    <w:rPr>
      <w:rFonts w:eastAsia="Times New Roman"/>
      <w:b/>
      <w:bCs/>
      <w:lang w:val="en-AU" w:eastAsia="en-AU"/>
    </w:rPr>
  </w:style>
  <w:style w:type="paragraph" w:customStyle="1" w:styleId="xl88">
    <w:name w:val="xl88"/>
    <w:basedOn w:val="Normal"/>
    <w:rsid w:val="00992651"/>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center"/>
      <w:textAlignment w:val="center"/>
    </w:pPr>
    <w:rPr>
      <w:rFonts w:eastAsia="Times New Roman"/>
      <w:b/>
      <w:bCs/>
      <w:color w:val="FFFFFF"/>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56005617">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D914F3-3DFC-4E9F-A906-3D1942A0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80</TotalTime>
  <Pages>11</Pages>
  <Words>2261</Words>
  <Characters>12890</Characters>
  <Application>Microsoft Office Word</Application>
  <DocSecurity>0</DocSecurity>
  <Lines>107</Lines>
  <Paragraphs>30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15121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11</cp:revision>
  <cp:lastPrinted>2013-10-18T08:32:00Z</cp:lastPrinted>
  <dcterms:created xsi:type="dcterms:W3CDTF">2020-12-01T12:58:00Z</dcterms:created>
  <dcterms:modified xsi:type="dcterms:W3CDTF">2022-07-17T23:58:00Z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